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3A052A" w:rsidP="00755096">
      <w:pPr>
        <w:pStyle w:val="MeetingDetails"/>
      </w:pPr>
      <w:bookmarkStart w:id="0" w:name="_GoBack"/>
      <w:bookmarkEnd w:id="0"/>
      <w:r>
        <w:t xml:space="preserve">Market Implementation </w:t>
      </w:r>
      <w:r w:rsidR="002B2F98">
        <w:t>Committee</w:t>
      </w:r>
      <w:r>
        <w:t xml:space="preserve"> Special Session:</w:t>
      </w:r>
      <w:r w:rsidR="004A4C85">
        <w:t xml:space="preserve"> Electric Storage Participation/</w:t>
      </w:r>
      <w:r>
        <w:t xml:space="preserve">FERC Order 841 </w:t>
      </w:r>
      <w:r w:rsidR="002B2F98">
        <w:t xml:space="preserve"> </w:t>
      </w:r>
    </w:p>
    <w:p w:rsidR="00B62597" w:rsidRPr="00B62597" w:rsidRDefault="00010057" w:rsidP="00755096">
      <w:pPr>
        <w:pStyle w:val="MeetingDetails"/>
      </w:pPr>
      <w:r>
        <w:t>PJM Conference and Training Center</w:t>
      </w:r>
    </w:p>
    <w:p w:rsidR="00B62597" w:rsidRPr="00B62597" w:rsidRDefault="00FD684D" w:rsidP="00755096">
      <w:pPr>
        <w:pStyle w:val="MeetingDetails"/>
      </w:pPr>
      <w:r>
        <w:t>September 14</w:t>
      </w:r>
      <w:r w:rsidR="002B2F98">
        <w:t xml:space="preserve">, </w:t>
      </w:r>
      <w:r w:rsidR="00010057">
        <w:t>201</w:t>
      </w:r>
      <w:r w:rsidR="00CB19DE">
        <w:t>8</w:t>
      </w:r>
    </w:p>
    <w:p w:rsidR="00B62597" w:rsidRDefault="00282746" w:rsidP="00755096">
      <w:pPr>
        <w:pStyle w:val="MeetingDetails"/>
      </w:pPr>
      <w:r>
        <w:t>1</w:t>
      </w:r>
      <w:r w:rsidR="002B2F98">
        <w:t xml:space="preserve">:00 </w:t>
      </w:r>
      <w:r>
        <w:t>p</w:t>
      </w:r>
      <w:r w:rsidR="00A40ABA">
        <w:t xml:space="preserve">.m. – </w:t>
      </w:r>
      <w:r>
        <w:t>4</w:t>
      </w:r>
      <w:r w:rsidR="003A052A">
        <w:t>:00 p</w:t>
      </w:r>
      <w:r w:rsidR="00755096">
        <w:t>.m.</w:t>
      </w:r>
      <w:r w:rsidR="00010057">
        <w:t xml:space="preserve"> EPT</w:t>
      </w:r>
    </w:p>
    <w:p w:rsidR="00177A03" w:rsidRDefault="00177A03" w:rsidP="00755096">
      <w:pPr>
        <w:pStyle w:val="MeetingDetails"/>
      </w:pPr>
    </w:p>
    <w:p w:rsidR="00177A03" w:rsidRDefault="00177A03" w:rsidP="00755096">
      <w:pPr>
        <w:pStyle w:val="MeetingDetails"/>
        <w:rPr>
          <w:color w:val="0070C0"/>
        </w:rPr>
      </w:pPr>
      <w:r w:rsidRPr="00177A03">
        <w:rPr>
          <w:color w:val="0070C0"/>
          <w:u w:val="single"/>
        </w:rPr>
        <w:t>Electric Storage Resource (ESR)</w:t>
      </w:r>
      <w:r w:rsidR="009D3DCD" w:rsidRPr="009D3DCD">
        <w:rPr>
          <w:color w:val="0070C0"/>
        </w:rPr>
        <w:t xml:space="preserve"> </w:t>
      </w:r>
      <w:r w:rsidRPr="009D3DCD">
        <w:rPr>
          <w:color w:val="0070C0"/>
        </w:rPr>
        <w:t xml:space="preserve">= </w:t>
      </w:r>
      <w:r w:rsidRPr="00177A03">
        <w:rPr>
          <w:color w:val="0070C0"/>
        </w:rPr>
        <w:t>a resource capable of receiving electric energy from the grid and storing it for later injection of el</w:t>
      </w:r>
      <w:r>
        <w:rPr>
          <w:color w:val="0070C0"/>
        </w:rPr>
        <w:t>ectric energy back to the grid.</w:t>
      </w:r>
    </w:p>
    <w:p w:rsidR="00A40ABA" w:rsidRPr="00A40ABA" w:rsidRDefault="00A40ABA" w:rsidP="00A40ABA">
      <w:pPr>
        <w:pStyle w:val="MeetingDetails"/>
        <w:jc w:val="center"/>
        <w:rPr>
          <w:color w:val="7030A0"/>
        </w:rPr>
      </w:pPr>
      <w:r w:rsidRPr="00A40ABA">
        <w:rPr>
          <w:color w:val="7030A0"/>
        </w:rPr>
        <w:t xml:space="preserve">Questions, concerns, feedback: </w:t>
      </w:r>
      <w:hyperlink r:id="rId8" w:history="1">
        <w:r w:rsidRPr="00A40ABA">
          <w:rPr>
            <w:rStyle w:val="Hyperlink"/>
            <w:color w:val="7030A0"/>
          </w:rPr>
          <w:t>ESR@pjm.com</w:t>
        </w:r>
      </w:hyperlink>
    </w:p>
    <w:p w:rsidR="00177A03" w:rsidRPr="00177A03" w:rsidRDefault="00177A03" w:rsidP="00755096">
      <w:pPr>
        <w:pStyle w:val="MeetingDetails"/>
        <w:rPr>
          <w:color w:val="0070C0"/>
        </w:rPr>
      </w:pPr>
    </w:p>
    <w:p w:rsidR="00B62597" w:rsidRPr="00B62597" w:rsidRDefault="002B2F98" w:rsidP="003B55E1">
      <w:pPr>
        <w:pStyle w:val="PrimaryHeading"/>
        <w:rPr>
          <w:caps/>
        </w:rPr>
      </w:pPr>
      <w:bookmarkStart w:id="1" w:name="OLE_LINK5"/>
      <w:bookmarkStart w:id="2" w:name="OLE_LINK3"/>
      <w:r>
        <w:t>Administration (</w:t>
      </w:r>
      <w:r w:rsidR="00282746">
        <w:t>1</w:t>
      </w:r>
      <w:r>
        <w:t>:00-</w:t>
      </w:r>
      <w:r w:rsidR="00282746">
        <w:t>1</w:t>
      </w:r>
      <w:r>
        <w:t>:0</w:t>
      </w:r>
      <w:r w:rsidR="00185F43">
        <w:t>5</w:t>
      </w:r>
      <w:r w:rsidR="00B62597" w:rsidRPr="00B62597">
        <w:t>)</w:t>
      </w:r>
    </w:p>
    <w:bookmarkEnd w:id="1"/>
    <w:bookmarkEnd w:id="2"/>
    <w:p w:rsidR="003A052A" w:rsidRDefault="00D20D12" w:rsidP="003A052A">
      <w:pPr>
        <w:pStyle w:val="SecondaryHeading-Numbered"/>
        <w:rPr>
          <w:b w:val="0"/>
        </w:rPr>
      </w:pPr>
      <w:r>
        <w:rPr>
          <w:b w:val="0"/>
        </w:rPr>
        <w:t>Ms. Chrissy Stotesbury, PJM,</w:t>
      </w:r>
      <w:r w:rsidR="003A052A" w:rsidRPr="003A052A">
        <w:rPr>
          <w:b w:val="0"/>
        </w:rPr>
        <w:t xml:space="preserve"> will provide announcements</w:t>
      </w:r>
      <w:r w:rsidR="00284FFA">
        <w:rPr>
          <w:b w:val="0"/>
        </w:rPr>
        <w:t xml:space="preserve"> and</w:t>
      </w:r>
      <w:r w:rsidR="00284FFA" w:rsidRPr="003A052A">
        <w:rPr>
          <w:b w:val="0"/>
        </w:rPr>
        <w:t xml:space="preserve"> </w:t>
      </w:r>
      <w:r w:rsidR="003A052A" w:rsidRPr="003A052A">
        <w:rPr>
          <w:b w:val="0"/>
        </w:rPr>
        <w:t xml:space="preserve">review </w:t>
      </w:r>
      <w:r w:rsidR="003A052A" w:rsidRPr="001A3E3B">
        <w:rPr>
          <w:b w:val="0"/>
        </w:rPr>
        <w:t xml:space="preserve">the </w:t>
      </w:r>
      <w:r w:rsidR="00284FFA">
        <w:rPr>
          <w:b w:val="0"/>
        </w:rPr>
        <w:t xml:space="preserve">PJM Meeting </w:t>
      </w:r>
      <w:r w:rsidR="003A052A" w:rsidRPr="003A052A">
        <w:rPr>
          <w:b w:val="0"/>
        </w:rPr>
        <w:t>Guidelines.</w:t>
      </w:r>
    </w:p>
    <w:p w:rsidR="00282746" w:rsidRPr="003A052A" w:rsidRDefault="00282746" w:rsidP="00282746">
      <w:pPr>
        <w:pStyle w:val="SecondaryHeading-Numbered"/>
        <w:numPr>
          <w:ilvl w:val="0"/>
          <w:numId w:val="0"/>
        </w:numPr>
        <w:ind w:left="360"/>
        <w:rPr>
          <w:b w:val="0"/>
        </w:rPr>
      </w:pPr>
      <w:r>
        <w:rPr>
          <w:b w:val="0"/>
        </w:rPr>
        <w:tab/>
      </w:r>
      <w:hyperlink r:id="rId9" w:history="1">
        <w:r w:rsidRPr="00282746">
          <w:rPr>
            <w:rStyle w:val="Hyperlink"/>
            <w:b w:val="0"/>
          </w:rPr>
          <w:t>Issue Tracking:</w:t>
        </w:r>
        <w:r w:rsidRPr="00282746">
          <w:rPr>
            <w:rStyle w:val="Hyperlink"/>
          </w:rPr>
          <w:t xml:space="preserve"> </w:t>
        </w:r>
        <w:r w:rsidRPr="00282746">
          <w:rPr>
            <w:rStyle w:val="Hyperlink"/>
            <w:b w:val="0"/>
          </w:rPr>
          <w:t>Electric Storage Participation - FERC Order 841</w:t>
        </w:r>
      </w:hyperlink>
    </w:p>
    <w:p w:rsidR="001D3B68" w:rsidRPr="00DB29E9" w:rsidRDefault="00606F11" w:rsidP="001D3B68">
      <w:pPr>
        <w:pStyle w:val="PrimaryHeading"/>
      </w:pPr>
      <w:r>
        <w:t>Education</w:t>
      </w:r>
      <w:r w:rsidR="001D3B68">
        <w:t xml:space="preserve"> (</w:t>
      </w:r>
      <w:r w:rsidR="00282746">
        <w:t>1</w:t>
      </w:r>
      <w:r w:rsidR="001D3B68">
        <w:t>:</w:t>
      </w:r>
      <w:r w:rsidR="00185F43">
        <w:t>05</w:t>
      </w:r>
      <w:r w:rsidR="001D3B68">
        <w:t>-</w:t>
      </w:r>
      <w:r w:rsidR="00A75577">
        <w:t>2:30</w:t>
      </w:r>
      <w:r w:rsidR="001D3B68">
        <w:t>)</w:t>
      </w:r>
    </w:p>
    <w:p w:rsidR="00413629" w:rsidRDefault="0087280B" w:rsidP="0087280B">
      <w:pPr>
        <w:pStyle w:val="SecondaryHeading-Numbered"/>
        <w:rPr>
          <w:b w:val="0"/>
        </w:rPr>
      </w:pPr>
      <w:r>
        <w:rPr>
          <w:b w:val="0"/>
        </w:rPr>
        <w:t xml:space="preserve">Mr. </w:t>
      </w:r>
      <w:r w:rsidR="00D03626">
        <w:rPr>
          <w:b w:val="0"/>
        </w:rPr>
        <w:t>Andrew Levitt</w:t>
      </w:r>
      <w:r>
        <w:rPr>
          <w:b w:val="0"/>
        </w:rPr>
        <w:t xml:space="preserve">, PJM, will give an update on the </w:t>
      </w:r>
      <w:r w:rsidRPr="00125949">
        <w:rPr>
          <w:b w:val="0"/>
        </w:rPr>
        <w:t>D</w:t>
      </w:r>
      <w:r>
        <w:rPr>
          <w:b w:val="0"/>
        </w:rPr>
        <w:t xml:space="preserve">istributed </w:t>
      </w:r>
      <w:r w:rsidRPr="00125949">
        <w:rPr>
          <w:b w:val="0"/>
        </w:rPr>
        <w:t>E</w:t>
      </w:r>
      <w:r>
        <w:rPr>
          <w:b w:val="0"/>
        </w:rPr>
        <w:t xml:space="preserve">nergy </w:t>
      </w:r>
      <w:r w:rsidRPr="00125949">
        <w:rPr>
          <w:b w:val="0"/>
        </w:rPr>
        <w:t>R</w:t>
      </w:r>
      <w:r>
        <w:rPr>
          <w:b w:val="0"/>
        </w:rPr>
        <w:t xml:space="preserve">esource </w:t>
      </w:r>
      <w:r w:rsidRPr="00125949">
        <w:rPr>
          <w:b w:val="0"/>
        </w:rPr>
        <w:t>S</w:t>
      </w:r>
      <w:r>
        <w:rPr>
          <w:b w:val="0"/>
        </w:rPr>
        <w:t>ubcommittee</w:t>
      </w:r>
      <w:r w:rsidR="00954E24">
        <w:rPr>
          <w:b w:val="0"/>
        </w:rPr>
        <w:t>.</w:t>
      </w:r>
      <w:r>
        <w:rPr>
          <w:b w:val="0"/>
        </w:rPr>
        <w:t xml:space="preserve"> </w:t>
      </w:r>
    </w:p>
    <w:p w:rsidR="0087280B" w:rsidRDefault="00413629" w:rsidP="0087280B">
      <w:pPr>
        <w:pStyle w:val="SecondaryHeading-Numbered"/>
        <w:rPr>
          <w:b w:val="0"/>
        </w:rPr>
      </w:pPr>
      <w:r w:rsidRPr="00FB53C5">
        <w:rPr>
          <w:b w:val="0"/>
        </w:rPr>
        <w:t>Mr. Levitt</w:t>
      </w:r>
      <w:r w:rsidR="00A75577">
        <w:rPr>
          <w:b w:val="0"/>
        </w:rPr>
        <w:t xml:space="preserve"> will also</w:t>
      </w:r>
      <w:r w:rsidRPr="00FB53C5">
        <w:rPr>
          <w:b w:val="0"/>
        </w:rPr>
        <w:t xml:space="preserve"> lead a discussion on the topic of transmission charges for ESR charging</w:t>
      </w:r>
      <w:r>
        <w:rPr>
          <w:b w:val="0"/>
        </w:rPr>
        <w:t>.</w:t>
      </w:r>
    </w:p>
    <w:p w:rsidR="00283809" w:rsidRDefault="00283809" w:rsidP="0087280B">
      <w:pPr>
        <w:pStyle w:val="SecondaryHeading-Numbered"/>
        <w:rPr>
          <w:b w:val="0"/>
        </w:rPr>
      </w:pPr>
      <w:r w:rsidRPr="00A742C2">
        <w:rPr>
          <w:b w:val="0"/>
        </w:rPr>
        <w:t>Mr. Scott Benner, PJM,</w:t>
      </w:r>
      <w:r>
        <w:rPr>
          <w:b w:val="0"/>
        </w:rPr>
        <w:t xml:space="preserve"> will present case approval timing for ESR dispatch</w:t>
      </w:r>
      <w:r w:rsidR="00A742C2">
        <w:rPr>
          <w:b w:val="0"/>
        </w:rPr>
        <w:t>.</w:t>
      </w:r>
    </w:p>
    <w:p w:rsidR="00413629" w:rsidRDefault="005939DD" w:rsidP="0087280B">
      <w:pPr>
        <w:pStyle w:val="SecondaryHeading-Numbered"/>
        <w:rPr>
          <w:b w:val="0"/>
        </w:rPr>
      </w:pPr>
      <w:r>
        <w:rPr>
          <w:b w:val="0"/>
        </w:rPr>
        <w:t>Mr. Benner will</w:t>
      </w:r>
      <w:r w:rsidR="00A75577">
        <w:rPr>
          <w:b w:val="0"/>
        </w:rPr>
        <w:t xml:space="preserve"> also</w:t>
      </w:r>
      <w:r>
        <w:rPr>
          <w:b w:val="0"/>
        </w:rPr>
        <w:t xml:space="preserve"> present analysis on duration in the capacity market.</w:t>
      </w:r>
    </w:p>
    <w:p w:rsidR="00283809" w:rsidRPr="00283809" w:rsidRDefault="00413629" w:rsidP="00283809">
      <w:pPr>
        <w:pStyle w:val="ListSubhead1"/>
        <w:rPr>
          <w:b w:val="0"/>
        </w:rPr>
      </w:pPr>
      <w:r w:rsidRPr="00283809">
        <w:rPr>
          <w:b w:val="0"/>
        </w:rPr>
        <w:t>Ms. Laura Walter, PJM, will present the updated PJM straw proposal for Order 841 compliance.</w:t>
      </w:r>
      <w:r w:rsidR="00283809" w:rsidRPr="00283809">
        <w:rPr>
          <w:b w:val="0"/>
        </w:rPr>
        <w:t xml:space="preserve"> </w:t>
      </w:r>
      <w:r w:rsidR="00CE1118">
        <w:rPr>
          <w:b w:val="0"/>
        </w:rPr>
        <w:t>Modifications to the PJM proposal include minimum discharge amounts during discharge mode and minimum charge levels during charge mode</w:t>
      </w:r>
      <w:r w:rsidR="00895AD9">
        <w:rPr>
          <w:b w:val="0"/>
        </w:rPr>
        <w:t xml:space="preserve"> (previous proposals required 0 MW to be included in those modes)</w:t>
      </w:r>
      <w:r w:rsidR="00CE1118">
        <w:rPr>
          <w:b w:val="0"/>
        </w:rPr>
        <w:t>. Additionally, charge and discharge mode will no longer require ramp rates of 999.  PJM will telemeter state of charge for resources that are already telemetered.</w:t>
      </w:r>
    </w:p>
    <w:p w:rsidR="001D3B68" w:rsidRDefault="00D61A2B" w:rsidP="001D3B68">
      <w:pPr>
        <w:pStyle w:val="PrimaryHeading"/>
      </w:pPr>
      <w:r>
        <w:t>Working</w:t>
      </w:r>
      <w:r w:rsidR="000D62B8">
        <w:t xml:space="preserve"> Discussion</w:t>
      </w:r>
      <w:r w:rsidR="00606F11">
        <w:t xml:space="preserve"> </w:t>
      </w:r>
      <w:r w:rsidR="001D3B68">
        <w:t>(</w:t>
      </w:r>
      <w:r w:rsidR="00A75577">
        <w:t>2:30</w:t>
      </w:r>
      <w:r w:rsidR="001D3B68">
        <w:t>-</w:t>
      </w:r>
      <w:r w:rsidR="00960F45">
        <w:t>4</w:t>
      </w:r>
      <w:r w:rsidR="001D3B68">
        <w:t>:</w:t>
      </w:r>
      <w:r w:rsidR="00A62AF1">
        <w:t>00</w:t>
      </w:r>
      <w:r w:rsidR="001D3B68" w:rsidRPr="00DB29E9">
        <w:t>)</w:t>
      </w:r>
    </w:p>
    <w:p w:rsidR="00D61A2B" w:rsidRPr="00ED2E21" w:rsidRDefault="00D61A2B" w:rsidP="00ED2E21">
      <w:pPr>
        <w:pStyle w:val="ListSubhead1"/>
        <w:rPr>
          <w:b w:val="0"/>
        </w:rPr>
      </w:pPr>
      <w:r w:rsidRPr="00FD7218">
        <w:rPr>
          <w:b w:val="0"/>
        </w:rPr>
        <w:t>Stakeholder feedback on the matrix will be requested.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4500"/>
        <w:gridCol w:w="90"/>
        <w:gridCol w:w="1416"/>
        <w:gridCol w:w="3192"/>
      </w:tblGrid>
      <w:tr w:rsidR="00BB531B" w:rsidTr="00927AAC">
        <w:tc>
          <w:tcPr>
            <w:tcW w:w="9576" w:type="dxa"/>
            <w:gridSpan w:val="5"/>
          </w:tcPr>
          <w:p w:rsidR="00BB531B" w:rsidRDefault="00CE1118" w:rsidP="00BB531B">
            <w:pPr>
              <w:pStyle w:val="PrimaryHeading"/>
            </w:pPr>
            <w:r>
              <w:t>Updates to Stakeholder Committees</w:t>
            </w:r>
          </w:p>
        </w:tc>
      </w:tr>
      <w:tr w:rsidR="00895AD9" w:rsidTr="00A75577">
        <w:trPr>
          <w:gridBefore w:val="1"/>
          <w:wBefore w:w="378" w:type="dxa"/>
        </w:trPr>
        <w:tc>
          <w:tcPr>
            <w:tcW w:w="4500" w:type="dxa"/>
            <w:vAlign w:val="center"/>
          </w:tcPr>
          <w:p w:rsidR="00895AD9" w:rsidRDefault="00895AD9" w:rsidP="00895AD9">
            <w:pPr>
              <w:pStyle w:val="AttendeesList"/>
            </w:pPr>
            <w:r>
              <w:t xml:space="preserve">October </w:t>
            </w:r>
            <w:r w:rsidR="00927AAC">
              <w:t>0</w:t>
            </w:r>
            <w:r>
              <w:t>9, 2018</w:t>
            </w:r>
            <w:r w:rsidR="00927AAC">
              <w:t xml:space="preserve"> - </w:t>
            </w:r>
            <w:r>
              <w:t>Operating Committee</w:t>
            </w:r>
          </w:p>
        </w:tc>
        <w:tc>
          <w:tcPr>
            <w:tcW w:w="1506" w:type="dxa"/>
            <w:gridSpan w:val="2"/>
            <w:vAlign w:val="center"/>
          </w:tcPr>
          <w:p w:rsidR="00895AD9" w:rsidRDefault="00927AAC" w:rsidP="00ED56D5">
            <w:pPr>
              <w:pStyle w:val="AttendeesList"/>
            </w:pPr>
            <w:r>
              <w:t xml:space="preserve">  </w:t>
            </w:r>
            <w:r w:rsidR="00895AD9">
              <w:t>9:00 a.m.</w:t>
            </w:r>
          </w:p>
        </w:tc>
        <w:tc>
          <w:tcPr>
            <w:tcW w:w="3192" w:type="dxa"/>
            <w:vAlign w:val="center"/>
          </w:tcPr>
          <w:p w:rsidR="00895AD9" w:rsidRDefault="00895AD9" w:rsidP="00ED56D5">
            <w:pPr>
              <w:pStyle w:val="AttendeesList"/>
            </w:pPr>
            <w:r>
              <w:t>PJM Conference &amp; Training Center/WebEx</w:t>
            </w:r>
          </w:p>
        </w:tc>
      </w:tr>
      <w:tr w:rsidR="00A40ABA" w:rsidTr="00A75577">
        <w:trPr>
          <w:gridBefore w:val="1"/>
          <w:wBefore w:w="378" w:type="dxa"/>
        </w:trPr>
        <w:tc>
          <w:tcPr>
            <w:tcW w:w="4500" w:type="dxa"/>
            <w:vAlign w:val="center"/>
          </w:tcPr>
          <w:p w:rsidR="00A40ABA" w:rsidRPr="00B62597" w:rsidRDefault="00895AD9" w:rsidP="00895AD9">
            <w:pPr>
              <w:pStyle w:val="AttendeesList"/>
            </w:pPr>
            <w:r>
              <w:t>October 10, 2018</w:t>
            </w:r>
            <w:r w:rsidR="00927AAC">
              <w:t xml:space="preserve"> - </w:t>
            </w:r>
            <w:r>
              <w:t xml:space="preserve">Market Implementation Committee </w:t>
            </w:r>
          </w:p>
        </w:tc>
        <w:tc>
          <w:tcPr>
            <w:tcW w:w="1506" w:type="dxa"/>
            <w:gridSpan w:val="2"/>
            <w:vAlign w:val="center"/>
          </w:tcPr>
          <w:p w:rsidR="00A40ABA" w:rsidRPr="00B62597" w:rsidRDefault="00927AAC" w:rsidP="00ED56D5">
            <w:pPr>
              <w:pStyle w:val="AttendeesList"/>
            </w:pPr>
            <w:r>
              <w:t xml:space="preserve">  </w:t>
            </w:r>
            <w:r w:rsidR="00895AD9">
              <w:t>9:00 a</w:t>
            </w:r>
            <w:r w:rsidR="00A40ABA">
              <w:t>.m.</w:t>
            </w:r>
          </w:p>
        </w:tc>
        <w:tc>
          <w:tcPr>
            <w:tcW w:w="3192" w:type="dxa"/>
            <w:vAlign w:val="center"/>
          </w:tcPr>
          <w:p w:rsidR="00A40ABA" w:rsidRPr="00B62597" w:rsidRDefault="00A40ABA" w:rsidP="00ED56D5">
            <w:pPr>
              <w:pStyle w:val="AttendeesList"/>
            </w:pPr>
            <w:r>
              <w:t>PJM Conference &amp; Training Center/ WebEx</w:t>
            </w:r>
          </w:p>
        </w:tc>
      </w:tr>
      <w:tr w:rsidR="00895AD9" w:rsidTr="00A75577">
        <w:trPr>
          <w:gridBefore w:val="1"/>
          <w:wBefore w:w="378" w:type="dxa"/>
          <w:trHeight w:val="216"/>
        </w:trPr>
        <w:tc>
          <w:tcPr>
            <w:tcW w:w="4590" w:type="dxa"/>
            <w:gridSpan w:val="2"/>
            <w:vAlign w:val="center"/>
          </w:tcPr>
          <w:p w:rsidR="00895AD9" w:rsidRPr="00B62597" w:rsidRDefault="00895AD9" w:rsidP="00927AAC">
            <w:pPr>
              <w:pStyle w:val="AttendeesList"/>
            </w:pPr>
            <w:r>
              <w:t xml:space="preserve">October </w:t>
            </w:r>
            <w:r w:rsidR="00927AAC">
              <w:t xml:space="preserve">11, 2018 - </w:t>
            </w:r>
            <w:r>
              <w:t>Planning Committee</w:t>
            </w:r>
          </w:p>
        </w:tc>
        <w:tc>
          <w:tcPr>
            <w:tcW w:w="1416" w:type="dxa"/>
            <w:vAlign w:val="center"/>
          </w:tcPr>
          <w:p w:rsidR="00895AD9" w:rsidRPr="00B62597" w:rsidRDefault="00895AD9" w:rsidP="00F43EF4">
            <w:pPr>
              <w:pStyle w:val="AttendeesList"/>
            </w:pPr>
            <w:r>
              <w:t>9:00 a.m.</w:t>
            </w:r>
          </w:p>
        </w:tc>
        <w:tc>
          <w:tcPr>
            <w:tcW w:w="3192" w:type="dxa"/>
            <w:vAlign w:val="center"/>
          </w:tcPr>
          <w:p w:rsidR="00895AD9" w:rsidRPr="00B62597" w:rsidRDefault="00895AD9" w:rsidP="00F43EF4">
            <w:pPr>
              <w:pStyle w:val="AttendeesList"/>
            </w:pPr>
            <w:r>
              <w:t>PJM Conference &amp; Training Center/ WebEx</w:t>
            </w:r>
          </w:p>
        </w:tc>
      </w:tr>
      <w:tr w:rsidR="00895AD9" w:rsidRPr="00B62597" w:rsidTr="00A75577">
        <w:trPr>
          <w:gridBefore w:val="1"/>
          <w:wBefore w:w="378" w:type="dxa"/>
          <w:trHeight w:val="216"/>
        </w:trPr>
        <w:tc>
          <w:tcPr>
            <w:tcW w:w="4590" w:type="dxa"/>
            <w:gridSpan w:val="2"/>
            <w:vAlign w:val="center"/>
          </w:tcPr>
          <w:p w:rsidR="00895AD9" w:rsidRPr="00B62597" w:rsidRDefault="00927AAC" w:rsidP="00927AAC">
            <w:pPr>
              <w:pStyle w:val="AttendeesList"/>
            </w:pPr>
            <w:r>
              <w:t xml:space="preserve">October 22, 2018 - </w:t>
            </w:r>
            <w:r w:rsidR="00895AD9">
              <w:t>Members Committee Webinar</w:t>
            </w:r>
            <w:r w:rsidR="00895AD9">
              <w:tab/>
            </w:r>
          </w:p>
        </w:tc>
        <w:tc>
          <w:tcPr>
            <w:tcW w:w="1416" w:type="dxa"/>
            <w:vAlign w:val="center"/>
          </w:tcPr>
          <w:p w:rsidR="00895AD9" w:rsidRPr="00B62597" w:rsidRDefault="00A75577" w:rsidP="00A75577">
            <w:pPr>
              <w:pStyle w:val="AttendeesList"/>
            </w:pPr>
            <w:r>
              <w:t>1</w:t>
            </w:r>
            <w:r w:rsidR="00895AD9">
              <w:t xml:space="preserve">:00 </w:t>
            </w:r>
            <w:r>
              <w:t>p</w:t>
            </w:r>
            <w:r w:rsidR="00895AD9">
              <w:t>.m.</w:t>
            </w:r>
          </w:p>
        </w:tc>
        <w:tc>
          <w:tcPr>
            <w:tcW w:w="3192" w:type="dxa"/>
            <w:vAlign w:val="center"/>
          </w:tcPr>
          <w:p w:rsidR="00895AD9" w:rsidRPr="00B62597" w:rsidRDefault="00895AD9" w:rsidP="00F43EF4">
            <w:pPr>
              <w:pStyle w:val="AttendeesList"/>
            </w:pPr>
            <w:r>
              <w:t>WebEx</w:t>
            </w:r>
          </w:p>
        </w:tc>
      </w:tr>
      <w:tr w:rsidR="00927AAC" w:rsidRPr="00B62597" w:rsidTr="00A75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8" w:type="dxa"/>
          <w:trHeight w:val="216"/>
        </w:trPr>
        <w:tc>
          <w:tcPr>
            <w:tcW w:w="4590" w:type="dxa"/>
            <w:gridSpan w:val="2"/>
            <w:tcBorders>
              <w:top w:val="nil"/>
              <w:left w:val="nil"/>
              <w:bottom w:val="nil"/>
              <w:right w:val="nil"/>
            </w:tcBorders>
          </w:tcPr>
          <w:p w:rsidR="00927AAC" w:rsidRPr="00B62597" w:rsidRDefault="00927AAC" w:rsidP="00927AAC">
            <w:pPr>
              <w:pStyle w:val="AttendeesList"/>
            </w:pPr>
            <w:r>
              <w:t>October 24, 2018 - Markets and Reliability Committee</w:t>
            </w:r>
            <w:r>
              <w:tab/>
            </w:r>
          </w:p>
        </w:tc>
        <w:tc>
          <w:tcPr>
            <w:tcW w:w="1416" w:type="dxa"/>
            <w:tcBorders>
              <w:top w:val="nil"/>
              <w:left w:val="nil"/>
              <w:bottom w:val="nil"/>
              <w:right w:val="nil"/>
            </w:tcBorders>
          </w:tcPr>
          <w:p w:rsidR="00927AAC" w:rsidRPr="00B62597" w:rsidRDefault="00927AAC" w:rsidP="00F43EF4">
            <w:pPr>
              <w:pStyle w:val="AttendeesList"/>
            </w:pPr>
            <w:r>
              <w:t>9:00 a.m.</w:t>
            </w:r>
          </w:p>
        </w:tc>
        <w:tc>
          <w:tcPr>
            <w:tcW w:w="3192" w:type="dxa"/>
            <w:tcBorders>
              <w:top w:val="nil"/>
              <w:left w:val="nil"/>
              <w:bottom w:val="nil"/>
              <w:right w:val="nil"/>
            </w:tcBorders>
          </w:tcPr>
          <w:p w:rsidR="00927AAC" w:rsidRPr="00B62597" w:rsidRDefault="00927AAC" w:rsidP="00F43EF4">
            <w:pPr>
              <w:pStyle w:val="AttendeesList"/>
            </w:pPr>
            <w:r>
              <w:t>PJM Conference &amp; Training Center/ WebEx</w:t>
            </w:r>
          </w:p>
        </w:tc>
      </w:tr>
    </w:tbl>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9E52BD" w:rsidRDefault="009E52BD" w:rsidP="00337321">
      <w:pPr>
        <w:pStyle w:val="Author"/>
      </w:pPr>
    </w:p>
    <w:p w:rsidR="00B62597" w:rsidRDefault="00882652" w:rsidP="00337321">
      <w:pPr>
        <w:pStyle w:val="Author"/>
      </w:pPr>
      <w:r>
        <w:t xml:space="preserve">Author: </w:t>
      </w:r>
      <w:r w:rsidR="00B44CAD">
        <w:t>Laura Walter</w:t>
      </w:r>
    </w:p>
    <w:p w:rsidR="00A317A9"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A62AF1" w:rsidRDefault="00A62AF1" w:rsidP="00406182">
      <w:pPr>
        <w:pStyle w:val="DisclaimerBodyCopy"/>
      </w:pPr>
    </w:p>
    <w:p w:rsidR="00A62AF1" w:rsidRDefault="00A62AF1" w:rsidP="00406182">
      <w:pPr>
        <w:pStyle w:val="DisclaimerBodyCopy"/>
      </w:pPr>
    </w:p>
    <w:p w:rsidR="00284FFA" w:rsidRDefault="00284FFA" w:rsidP="00406182">
      <w:pPr>
        <w:pStyle w:val="DisclaimerBodyCopy"/>
      </w:pPr>
    </w:p>
    <w:p w:rsidR="00284FFA" w:rsidRDefault="009E52BD" w:rsidP="00406182">
      <w:pPr>
        <w:pStyle w:val="DisclaimerBodyCopy"/>
      </w:pPr>
      <w:r w:rsidRPr="008F77F0">
        <w:rPr>
          <w:noProof/>
        </w:rPr>
        <w:drawing>
          <wp:inline distT="0" distB="0" distL="0" distR="0" wp14:anchorId="4AC3494C" wp14:editId="40DFCEE3">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284FFA" w:rsidRDefault="00284FFA" w:rsidP="00406182">
      <w:pPr>
        <w:pStyle w:val="DisclaimerBodyCopy"/>
      </w:pPr>
    </w:p>
    <w:p w:rsidR="00284FFA" w:rsidRDefault="00284FFA" w:rsidP="00406182">
      <w:pPr>
        <w:pStyle w:val="DisclaimerBodyCopy"/>
      </w:pPr>
    </w:p>
    <w:p w:rsidR="00284FFA" w:rsidRDefault="00284FFA" w:rsidP="00406182">
      <w:pPr>
        <w:pStyle w:val="DisclaimerBodyCopy"/>
      </w:pPr>
    </w:p>
    <w:p w:rsidR="009C15C4" w:rsidRPr="009C15C4" w:rsidRDefault="009E52BD" w:rsidP="009C15C4">
      <w:r>
        <w:rPr>
          <w:noProof/>
        </w:rPr>
        <mc:AlternateContent>
          <mc:Choice Requires="wps">
            <w:drawing>
              <wp:anchor distT="0" distB="0" distL="114300" distR="114300" simplePos="0" relativeHeight="251661312" behindDoc="0" locked="0" layoutInCell="1" allowOverlap="1" wp14:anchorId="4C67B2D0" wp14:editId="4143B060">
                <wp:simplePos x="0" y="0"/>
                <wp:positionH relativeFrom="column">
                  <wp:posOffset>83185</wp:posOffset>
                </wp:positionH>
                <wp:positionV relativeFrom="paragraph">
                  <wp:posOffset>1350010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55pt;margin-top:106.3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7B111318" wp14:editId="59166D3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93080" cy="1109055"/>
                    </a:xfrm>
                    <a:prstGeom prst="rect">
                      <a:avLst/>
                    </a:prstGeom>
                  </pic:spPr>
                </pic:pic>
              </a:graphicData>
            </a:graphic>
          </wp:inline>
        </w:drawing>
      </w:r>
    </w:p>
    <w:sectPr w:rsidR="009C15C4"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65" w:rsidRDefault="00026165" w:rsidP="00B62597">
      <w:pPr>
        <w:spacing w:after="0" w:line="240" w:lineRule="auto"/>
      </w:pPr>
      <w:r>
        <w:separator/>
      </w:r>
    </w:p>
  </w:endnote>
  <w:endnote w:type="continuationSeparator" w:id="0">
    <w:p w:rsidR="00026165" w:rsidRDefault="0002616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26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60DB7">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65" w:rsidRDefault="00026165" w:rsidP="00B62597">
      <w:pPr>
        <w:spacing w:after="0" w:line="240" w:lineRule="auto"/>
      </w:pPr>
      <w:r>
        <w:separator/>
      </w:r>
    </w:p>
  </w:footnote>
  <w:footnote w:type="continuationSeparator" w:id="0">
    <w:p w:rsidR="00026165" w:rsidRDefault="0002616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26165">
    <w:pPr>
      <w:rPr>
        <w:sz w:val="16"/>
      </w:rPr>
    </w:pPr>
  </w:p>
  <w:p w:rsidR="003C17E2" w:rsidRDefault="0002616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B62597"/>
    <w:rsid w:val="0000549A"/>
    <w:rsid w:val="00010057"/>
    <w:rsid w:val="00013CBA"/>
    <w:rsid w:val="00026165"/>
    <w:rsid w:val="000333FF"/>
    <w:rsid w:val="00070BD5"/>
    <w:rsid w:val="000D62B8"/>
    <w:rsid w:val="000D6580"/>
    <w:rsid w:val="00121800"/>
    <w:rsid w:val="00125949"/>
    <w:rsid w:val="00150AE2"/>
    <w:rsid w:val="00151A90"/>
    <w:rsid w:val="00177A03"/>
    <w:rsid w:val="00185F43"/>
    <w:rsid w:val="00194704"/>
    <w:rsid w:val="0019537C"/>
    <w:rsid w:val="001A3E3B"/>
    <w:rsid w:val="001B2242"/>
    <w:rsid w:val="001C0CC0"/>
    <w:rsid w:val="001C3673"/>
    <w:rsid w:val="001C510C"/>
    <w:rsid w:val="001D3B68"/>
    <w:rsid w:val="002113BD"/>
    <w:rsid w:val="00213EA4"/>
    <w:rsid w:val="00282746"/>
    <w:rsid w:val="00282CCD"/>
    <w:rsid w:val="00283809"/>
    <w:rsid w:val="00284FFA"/>
    <w:rsid w:val="002B2F98"/>
    <w:rsid w:val="002B7924"/>
    <w:rsid w:val="00305238"/>
    <w:rsid w:val="003146C1"/>
    <w:rsid w:val="003251CE"/>
    <w:rsid w:val="00337321"/>
    <w:rsid w:val="003A052A"/>
    <w:rsid w:val="003B55E1"/>
    <w:rsid w:val="003D7E5C"/>
    <w:rsid w:val="003E7A73"/>
    <w:rsid w:val="00400D72"/>
    <w:rsid w:val="00406182"/>
    <w:rsid w:val="00413629"/>
    <w:rsid w:val="00463A48"/>
    <w:rsid w:val="00491490"/>
    <w:rsid w:val="004969FA"/>
    <w:rsid w:val="004A4C85"/>
    <w:rsid w:val="00541B99"/>
    <w:rsid w:val="00564DEE"/>
    <w:rsid w:val="0057441E"/>
    <w:rsid w:val="00581A41"/>
    <w:rsid w:val="005939DD"/>
    <w:rsid w:val="005D6D05"/>
    <w:rsid w:val="005E13BC"/>
    <w:rsid w:val="005E7CA2"/>
    <w:rsid w:val="00602967"/>
    <w:rsid w:val="00606F11"/>
    <w:rsid w:val="00634CE2"/>
    <w:rsid w:val="006411DB"/>
    <w:rsid w:val="00655A5E"/>
    <w:rsid w:val="006E607C"/>
    <w:rsid w:val="00712CAA"/>
    <w:rsid w:val="00714DA4"/>
    <w:rsid w:val="00716A8B"/>
    <w:rsid w:val="007305A9"/>
    <w:rsid w:val="0073408A"/>
    <w:rsid w:val="00754C6D"/>
    <w:rsid w:val="00755096"/>
    <w:rsid w:val="00756A6C"/>
    <w:rsid w:val="0079110C"/>
    <w:rsid w:val="007A34A3"/>
    <w:rsid w:val="007D58AE"/>
    <w:rsid w:val="007E7CAB"/>
    <w:rsid w:val="007F194A"/>
    <w:rsid w:val="007F4A3E"/>
    <w:rsid w:val="007F5626"/>
    <w:rsid w:val="0080370B"/>
    <w:rsid w:val="008172BB"/>
    <w:rsid w:val="008226ED"/>
    <w:rsid w:val="008246D7"/>
    <w:rsid w:val="00837B12"/>
    <w:rsid w:val="00841282"/>
    <w:rsid w:val="0087280B"/>
    <w:rsid w:val="00882652"/>
    <w:rsid w:val="00895AD9"/>
    <w:rsid w:val="008A14CE"/>
    <w:rsid w:val="008F663B"/>
    <w:rsid w:val="00917386"/>
    <w:rsid w:val="00923F99"/>
    <w:rsid w:val="00927AAC"/>
    <w:rsid w:val="00943FF0"/>
    <w:rsid w:val="00954E24"/>
    <w:rsid w:val="00960F45"/>
    <w:rsid w:val="009A5430"/>
    <w:rsid w:val="009B5913"/>
    <w:rsid w:val="009C15C4"/>
    <w:rsid w:val="009D0D46"/>
    <w:rsid w:val="009D3DCD"/>
    <w:rsid w:val="009D4E6B"/>
    <w:rsid w:val="009E52BD"/>
    <w:rsid w:val="009F53F9"/>
    <w:rsid w:val="009F5E33"/>
    <w:rsid w:val="00A05391"/>
    <w:rsid w:val="00A317A9"/>
    <w:rsid w:val="00A40ABA"/>
    <w:rsid w:val="00A62AF1"/>
    <w:rsid w:val="00A742C2"/>
    <w:rsid w:val="00A75577"/>
    <w:rsid w:val="00A76A6A"/>
    <w:rsid w:val="00AB3702"/>
    <w:rsid w:val="00AD0989"/>
    <w:rsid w:val="00B16D95"/>
    <w:rsid w:val="00B20316"/>
    <w:rsid w:val="00B34E3C"/>
    <w:rsid w:val="00B44CAD"/>
    <w:rsid w:val="00B62597"/>
    <w:rsid w:val="00B83312"/>
    <w:rsid w:val="00BA6146"/>
    <w:rsid w:val="00BB0BFE"/>
    <w:rsid w:val="00BB531B"/>
    <w:rsid w:val="00BC13AC"/>
    <w:rsid w:val="00BC1A9E"/>
    <w:rsid w:val="00BF331B"/>
    <w:rsid w:val="00BF6333"/>
    <w:rsid w:val="00C155DB"/>
    <w:rsid w:val="00C439EC"/>
    <w:rsid w:val="00C5180D"/>
    <w:rsid w:val="00C72168"/>
    <w:rsid w:val="00C757F4"/>
    <w:rsid w:val="00C81A32"/>
    <w:rsid w:val="00CA49B9"/>
    <w:rsid w:val="00CB19DE"/>
    <w:rsid w:val="00CB475B"/>
    <w:rsid w:val="00CC1B47"/>
    <w:rsid w:val="00CE1118"/>
    <w:rsid w:val="00D03626"/>
    <w:rsid w:val="00D136EA"/>
    <w:rsid w:val="00D20D12"/>
    <w:rsid w:val="00D251ED"/>
    <w:rsid w:val="00D61A2B"/>
    <w:rsid w:val="00D71BFD"/>
    <w:rsid w:val="00D721A8"/>
    <w:rsid w:val="00D95949"/>
    <w:rsid w:val="00DA700B"/>
    <w:rsid w:val="00DB29E9"/>
    <w:rsid w:val="00DE34CF"/>
    <w:rsid w:val="00DF0F63"/>
    <w:rsid w:val="00E1779E"/>
    <w:rsid w:val="00E44D42"/>
    <w:rsid w:val="00E5149E"/>
    <w:rsid w:val="00E60DB7"/>
    <w:rsid w:val="00E85D9A"/>
    <w:rsid w:val="00EA3238"/>
    <w:rsid w:val="00EA4F93"/>
    <w:rsid w:val="00EB68B0"/>
    <w:rsid w:val="00EC4A51"/>
    <w:rsid w:val="00ED2E21"/>
    <w:rsid w:val="00EE1178"/>
    <w:rsid w:val="00EF5EF7"/>
    <w:rsid w:val="00F4190F"/>
    <w:rsid w:val="00F61E1D"/>
    <w:rsid w:val="00F6727A"/>
    <w:rsid w:val="00FB53C5"/>
    <w:rsid w:val="00FC2B9A"/>
    <w:rsid w:val="00FD684D"/>
    <w:rsid w:val="00FD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D61A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D61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922492765">
      <w:bodyDiv w:val="1"/>
      <w:marLeft w:val="0"/>
      <w:marRight w:val="0"/>
      <w:marTop w:val="0"/>
      <w:marBottom w:val="0"/>
      <w:divBdr>
        <w:top w:val="none" w:sz="0" w:space="0" w:color="auto"/>
        <w:left w:val="none" w:sz="0" w:space="0" w:color="auto"/>
        <w:bottom w:val="none" w:sz="0" w:space="0" w:color="auto"/>
        <w:right w:val="none" w:sz="0" w:space="0" w:color="auto"/>
      </w:divBdr>
    </w:div>
    <w:div w:id="12425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R@pjm.com"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jm.com/committees-and-groups/issue-tracking/issue-tracking-details.aspx?Issue=%7b736CAC88-9404-4421-B178-BD392366098F%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2</cp:revision>
  <cp:lastPrinted>2018-05-08T20:20:00Z</cp:lastPrinted>
  <dcterms:created xsi:type="dcterms:W3CDTF">2018-09-12T19:55:00Z</dcterms:created>
  <dcterms:modified xsi:type="dcterms:W3CDTF">2018-09-12T19:55:00Z</dcterms:modified>
</cp:coreProperties>
</file>