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977A6" w14:textId="78051B27" w:rsidR="00B62597" w:rsidRPr="00B62597" w:rsidRDefault="007754B5" w:rsidP="00755096">
      <w:pPr>
        <w:pStyle w:val="MeetingDetails"/>
      </w:pPr>
      <w:r w:rsidRPr="007754B5">
        <w:t>MIC Special Session - Five Minute Dispatch and Pricing</w:t>
      </w:r>
      <w:r>
        <w:br/>
      </w:r>
      <w:r w:rsidR="00010057">
        <w:t>PJM Conference and Training Center</w:t>
      </w:r>
    </w:p>
    <w:p w14:paraId="228FF0F3" w14:textId="61D4DB91" w:rsidR="00B62597" w:rsidRPr="00B62597" w:rsidRDefault="002D14E7" w:rsidP="00755096">
      <w:pPr>
        <w:pStyle w:val="MeetingDetails"/>
      </w:pPr>
      <w:r>
        <w:t>November 25, 2019</w:t>
      </w:r>
    </w:p>
    <w:p w14:paraId="071B655C" w14:textId="77777777" w:rsidR="00B62597" w:rsidRPr="00B62597" w:rsidRDefault="007754B5" w:rsidP="00755096">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14:paraId="410C2E0C" w14:textId="77777777" w:rsidR="00B62597" w:rsidRPr="00B62597" w:rsidRDefault="00B62597" w:rsidP="00B62597">
      <w:pPr>
        <w:spacing w:after="0" w:line="240" w:lineRule="auto"/>
        <w:rPr>
          <w:rFonts w:ascii="Arial Narrow" w:eastAsia="Times New Roman" w:hAnsi="Arial Narrow" w:cs="Times New Roman"/>
          <w:sz w:val="24"/>
          <w:szCs w:val="20"/>
        </w:rPr>
      </w:pPr>
    </w:p>
    <w:p w14:paraId="0B4F61F9" w14:textId="77777777"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7754B5">
        <w:t>1</w:t>
      </w:r>
      <w:r w:rsidRPr="00527104">
        <w:t>:00-</w:t>
      </w:r>
      <w:r w:rsidR="007754B5">
        <w:t>1</w:t>
      </w:r>
      <w:r w:rsidRPr="00527104">
        <w:t>:</w:t>
      </w:r>
      <w:r w:rsidR="00045E89">
        <w:t>10</w:t>
      </w:r>
      <w:r w:rsidR="00B62597" w:rsidRPr="00527104">
        <w:t>)</w:t>
      </w:r>
    </w:p>
    <w:bookmarkEnd w:id="0"/>
    <w:bookmarkEnd w:id="1"/>
    <w:p w14:paraId="7F6E383D" w14:textId="30B83155" w:rsidR="00235A58" w:rsidRPr="00235A58" w:rsidRDefault="00235A58" w:rsidP="00235A58">
      <w:pPr>
        <w:pStyle w:val="SecondaryHeading-Numbered"/>
        <w:rPr>
          <w:b w:val="0"/>
        </w:rPr>
      </w:pPr>
      <w:r w:rsidRPr="00235A58">
        <w:rPr>
          <w:b w:val="0"/>
        </w:rPr>
        <w:t>Ms. Alexandra Scheirer</w:t>
      </w:r>
      <w:r w:rsidR="00920B12">
        <w:rPr>
          <w:b w:val="0"/>
        </w:rPr>
        <w:t>, PJM,</w:t>
      </w:r>
      <w:r w:rsidRPr="00235A58">
        <w:rPr>
          <w:b w:val="0"/>
        </w:rPr>
        <w:t xml:space="preserve"> </w:t>
      </w:r>
      <w:r>
        <w:rPr>
          <w:b w:val="0"/>
        </w:rPr>
        <w:t>will provide</w:t>
      </w:r>
      <w:r w:rsidRPr="00235A58">
        <w:rPr>
          <w:b w:val="0"/>
        </w:rPr>
        <w:t xml:space="preserve"> welcome, announcements and review of the Antitrust, Code of Conduct, and Public Meetings/Media Participation Guidelines.</w:t>
      </w:r>
    </w:p>
    <w:p w14:paraId="4166E698" w14:textId="5D2D3650" w:rsidR="002D14E7" w:rsidRPr="00A972D9" w:rsidRDefault="002D14E7" w:rsidP="002D14E7">
      <w:pPr>
        <w:pStyle w:val="SecondaryHeading-Numbered"/>
      </w:pPr>
      <w:r>
        <w:rPr>
          <w:b w:val="0"/>
        </w:rPr>
        <w:t>The committee will be asked to approve the draft minutes from the October 2</w:t>
      </w:r>
      <w:r w:rsidR="001074C8">
        <w:rPr>
          <w:b w:val="0"/>
        </w:rPr>
        <w:t>, 2019</w:t>
      </w:r>
      <w:r>
        <w:rPr>
          <w:b w:val="0"/>
        </w:rPr>
        <w:t xml:space="preserve"> Special Session.</w:t>
      </w:r>
    </w:p>
    <w:p w14:paraId="307DA07D" w14:textId="12882B79" w:rsidR="001D3B68" w:rsidRPr="00DB29E9" w:rsidRDefault="0016633F" w:rsidP="007C2954">
      <w:pPr>
        <w:pStyle w:val="PrimaryHeading"/>
      </w:pPr>
      <w:r>
        <w:t>Education</w:t>
      </w:r>
      <w:r w:rsidR="004E18A7">
        <w:t xml:space="preserve"> </w:t>
      </w:r>
      <w:r w:rsidR="001D3B68">
        <w:t>(</w:t>
      </w:r>
      <w:r w:rsidR="00045E89">
        <w:t>1</w:t>
      </w:r>
      <w:r w:rsidR="001D3B68">
        <w:t>:</w:t>
      </w:r>
      <w:r w:rsidR="00045E89">
        <w:t>10</w:t>
      </w:r>
      <w:r w:rsidR="001D3B68">
        <w:t>-</w:t>
      </w:r>
      <w:r w:rsidR="000F1AA6">
        <w:t>1:40</w:t>
      </w:r>
      <w:r w:rsidR="001D3B68">
        <w:t>)</w:t>
      </w:r>
    </w:p>
    <w:p w14:paraId="6AE34B90" w14:textId="0D2307DE" w:rsidR="00C05DC0" w:rsidRPr="0097006B" w:rsidRDefault="00801A61" w:rsidP="0097006B">
      <w:pPr>
        <w:pStyle w:val="ListSubhead1"/>
        <w:rPr>
          <w:b w:val="0"/>
        </w:rPr>
      </w:pPr>
      <w:r w:rsidRPr="0097006B">
        <w:rPr>
          <w:b w:val="0"/>
        </w:rPr>
        <w:t xml:space="preserve">Five </w:t>
      </w:r>
      <w:r w:rsidR="00792FDC" w:rsidRPr="0097006B">
        <w:rPr>
          <w:b w:val="0"/>
        </w:rPr>
        <w:t>Minute Pricing Alignment</w:t>
      </w:r>
      <w:r w:rsidR="00C60F8E">
        <w:rPr>
          <w:b w:val="0"/>
        </w:rPr>
        <w:t>s</w:t>
      </w:r>
      <w:r w:rsidR="00792FDC" w:rsidRPr="0097006B">
        <w:rPr>
          <w:b w:val="0"/>
        </w:rPr>
        <w:t xml:space="preserve"> and Examples </w:t>
      </w:r>
      <w:r w:rsidR="00095344" w:rsidRPr="0097006B">
        <w:rPr>
          <w:b w:val="0"/>
        </w:rPr>
        <w:t xml:space="preserve">Education </w:t>
      </w:r>
      <w:r w:rsidR="00792FDC" w:rsidRPr="0097006B">
        <w:rPr>
          <w:b w:val="0"/>
        </w:rPr>
        <w:t>(1:</w:t>
      </w:r>
      <w:r w:rsidR="0097006B">
        <w:rPr>
          <w:b w:val="0"/>
        </w:rPr>
        <w:t>10</w:t>
      </w:r>
      <w:r w:rsidR="00920B12">
        <w:rPr>
          <w:b w:val="0"/>
        </w:rPr>
        <w:t xml:space="preserve"> – </w:t>
      </w:r>
      <w:r w:rsidR="0097006B">
        <w:rPr>
          <w:b w:val="0"/>
        </w:rPr>
        <w:t>1:40</w:t>
      </w:r>
      <w:r w:rsidR="0097034A" w:rsidRPr="0097006B">
        <w:rPr>
          <w:b w:val="0"/>
        </w:rPr>
        <w:t>) – Mr. Vijay Shah</w:t>
      </w:r>
      <w:r w:rsidR="00920B12">
        <w:rPr>
          <w:b w:val="0"/>
        </w:rPr>
        <w:t>, PJM</w:t>
      </w:r>
      <w:r w:rsidR="00AB13A4">
        <w:rPr>
          <w:b w:val="0"/>
        </w:rPr>
        <w:t xml:space="preserve">, </w:t>
      </w:r>
      <w:r w:rsidR="00AB13A4" w:rsidRPr="0097006B">
        <w:rPr>
          <w:b w:val="0"/>
        </w:rPr>
        <w:t>will</w:t>
      </w:r>
      <w:r w:rsidR="0097034A" w:rsidRPr="0097006B">
        <w:rPr>
          <w:b w:val="0"/>
        </w:rPr>
        <w:t xml:space="preserve"> provide </w:t>
      </w:r>
      <w:r w:rsidR="00792FDC" w:rsidRPr="0097006B">
        <w:rPr>
          <w:b w:val="0"/>
        </w:rPr>
        <w:t xml:space="preserve">education on </w:t>
      </w:r>
      <w:r w:rsidR="00E23DB5" w:rsidRPr="0097006B">
        <w:rPr>
          <w:b w:val="0"/>
        </w:rPr>
        <w:t>five minute dispatch and pricing a</w:t>
      </w:r>
      <w:r w:rsidR="001A426B" w:rsidRPr="0097006B">
        <w:rPr>
          <w:b w:val="0"/>
        </w:rPr>
        <w:t>lignment</w:t>
      </w:r>
      <w:r w:rsidR="00AB13A4">
        <w:rPr>
          <w:b w:val="0"/>
        </w:rPr>
        <w:t>s</w:t>
      </w:r>
      <w:r w:rsidR="001A426B" w:rsidRPr="0097006B">
        <w:rPr>
          <w:b w:val="0"/>
        </w:rPr>
        <w:t xml:space="preserve"> </w:t>
      </w:r>
      <w:r w:rsidR="00AB13A4">
        <w:rPr>
          <w:b w:val="0"/>
        </w:rPr>
        <w:t xml:space="preserve">and outcomes of the current market design. </w:t>
      </w:r>
      <w:bookmarkStart w:id="2" w:name="_GoBack"/>
      <w:bookmarkEnd w:id="2"/>
    </w:p>
    <w:p w14:paraId="646DA802" w14:textId="49BBD707" w:rsidR="00792FDC" w:rsidRPr="00792FDC" w:rsidRDefault="000F1AA6" w:rsidP="00792FDC">
      <w:pPr>
        <w:pStyle w:val="PrimaryHeading"/>
      </w:pPr>
      <w:r w:rsidRPr="000F1AA6">
        <w:t>Consensus Based Issue</w:t>
      </w:r>
      <w:r>
        <w:t xml:space="preserve"> Resolution Process (1:</w:t>
      </w:r>
      <w:r w:rsidR="00E23DB5">
        <w:t>4</w:t>
      </w:r>
      <w:r>
        <w:t>0-4:00)</w:t>
      </w:r>
    </w:p>
    <w:p w14:paraId="3D08B6B6" w14:textId="4DB9158A" w:rsidR="00A108D8" w:rsidRPr="00A108D8" w:rsidRDefault="00004C28" w:rsidP="0097034A">
      <w:pPr>
        <w:pStyle w:val="ListSubhead1"/>
        <w:numPr>
          <w:ilvl w:val="0"/>
          <w:numId w:val="0"/>
        </w:numPr>
        <w:tabs>
          <w:tab w:val="clear" w:pos="0"/>
          <w:tab w:val="left" w:pos="360"/>
        </w:tabs>
        <w:ind w:left="360" w:hanging="360"/>
        <w:rPr>
          <w:b w:val="0"/>
        </w:rPr>
      </w:pPr>
      <w:r>
        <w:rPr>
          <w:b w:val="0"/>
        </w:rPr>
        <w:t>4</w:t>
      </w:r>
      <w:r w:rsidR="003A4957">
        <w:rPr>
          <w:b w:val="0"/>
        </w:rPr>
        <w:t xml:space="preserve">.    </w:t>
      </w:r>
      <w:r w:rsidR="00402366">
        <w:rPr>
          <w:b w:val="0"/>
        </w:rPr>
        <w:t>Matrix Development</w:t>
      </w:r>
      <w:r w:rsidR="00A108D8">
        <w:rPr>
          <w:b w:val="0"/>
        </w:rPr>
        <w:t xml:space="preserve"> </w:t>
      </w:r>
      <w:r w:rsidR="008D2667">
        <w:rPr>
          <w:b w:val="0"/>
        </w:rPr>
        <w:t>(</w:t>
      </w:r>
      <w:r w:rsidR="00920B12">
        <w:rPr>
          <w:b w:val="0"/>
        </w:rPr>
        <w:t xml:space="preserve">1:40 </w:t>
      </w:r>
      <w:r w:rsidR="008D2667">
        <w:rPr>
          <w:b w:val="0"/>
        </w:rPr>
        <w:t xml:space="preserve">– 4:00) </w:t>
      </w:r>
      <w:r w:rsidR="007313EE" w:rsidRPr="0032614F">
        <w:rPr>
          <w:b w:val="0"/>
        </w:rPr>
        <w:t xml:space="preserve">– </w:t>
      </w:r>
      <w:r w:rsidR="004E18A7" w:rsidRPr="0032614F">
        <w:rPr>
          <w:b w:val="0"/>
        </w:rPr>
        <w:t>Ms. Lisa Morelli</w:t>
      </w:r>
      <w:r w:rsidR="00C65DD3" w:rsidRPr="0032614F">
        <w:rPr>
          <w:b w:val="0"/>
        </w:rPr>
        <w:t>, PJM,</w:t>
      </w:r>
      <w:r w:rsidR="004E18A7" w:rsidRPr="0032614F">
        <w:rPr>
          <w:b w:val="0"/>
        </w:rPr>
        <w:t xml:space="preserve"> will lead the group in </w:t>
      </w:r>
      <w:r w:rsidR="0032614F" w:rsidRPr="0032614F">
        <w:rPr>
          <w:b w:val="0"/>
        </w:rPr>
        <w:t xml:space="preserve">continuing </w:t>
      </w:r>
      <w:r w:rsidR="004E18A7" w:rsidRPr="0032614F">
        <w:rPr>
          <w:b w:val="0"/>
        </w:rPr>
        <w:t xml:space="preserve">the Consensus Based Issue Resolution process. The committee will </w:t>
      </w:r>
      <w:r w:rsidR="00671A32" w:rsidRPr="0032614F">
        <w:rPr>
          <w:b w:val="0"/>
        </w:rPr>
        <w:t xml:space="preserve">be asked to provide </w:t>
      </w:r>
      <w:r w:rsidR="0032614F" w:rsidRPr="0032614F">
        <w:rPr>
          <w:b w:val="0"/>
        </w:rPr>
        <w:t>design components</w:t>
      </w:r>
      <w:r w:rsidR="00A108D8">
        <w:rPr>
          <w:b w:val="0"/>
        </w:rPr>
        <w:t xml:space="preserve"> and solution options</w:t>
      </w:r>
      <w:r w:rsidR="0032614F" w:rsidRPr="0032614F">
        <w:rPr>
          <w:b w:val="0"/>
        </w:rPr>
        <w:t xml:space="preserve"> for </w:t>
      </w:r>
      <w:r w:rsidR="00A108D8">
        <w:rPr>
          <w:b w:val="0"/>
        </w:rPr>
        <w:t xml:space="preserve">the </w:t>
      </w:r>
      <w:r w:rsidR="00CE3837" w:rsidRPr="0032614F">
        <w:rPr>
          <w:b w:val="0"/>
        </w:rPr>
        <w:t>alignment of five-</w:t>
      </w:r>
      <w:r w:rsidR="00671A32" w:rsidRPr="0032614F">
        <w:rPr>
          <w:b w:val="0"/>
        </w:rPr>
        <w:t>minute dispatch and pricing</w:t>
      </w:r>
      <w:r w:rsidR="0032614F" w:rsidRPr="0032614F">
        <w:rPr>
          <w:b w:val="0"/>
        </w:rPr>
        <w:t xml:space="preserve"> issue</w:t>
      </w:r>
      <w:r w:rsidR="004E18A7" w:rsidRPr="0032614F">
        <w:rPr>
          <w:b w:val="0"/>
        </w:rPr>
        <w:t xml:space="preserve">. For further information about this step in the CBIR process, please refer to </w:t>
      </w:r>
      <w:hyperlink r:id="rId7" w:history="1">
        <w:r w:rsidR="00AE78C4">
          <w:rPr>
            <w:rStyle w:val="Hyperlink"/>
            <w:b w:val="0"/>
          </w:rPr>
          <w:t>Manual 34, Section 7.3</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1"/>
        <w:gridCol w:w="3126"/>
      </w:tblGrid>
      <w:tr w:rsidR="00BB531B" w14:paraId="16D03683" w14:textId="77777777" w:rsidTr="00350CD7">
        <w:tc>
          <w:tcPr>
            <w:tcW w:w="9360" w:type="dxa"/>
            <w:gridSpan w:val="3"/>
          </w:tcPr>
          <w:p w14:paraId="627DFFEE" w14:textId="77777777" w:rsidR="00BB531B" w:rsidRDefault="002B2F98" w:rsidP="007C2954">
            <w:pPr>
              <w:pStyle w:val="PrimaryHeading"/>
            </w:pPr>
            <w:r>
              <w:t>Future Agenda Items (0</w:t>
            </w:r>
            <w:r w:rsidR="00BB531B">
              <w:t>:00)</w:t>
            </w:r>
          </w:p>
        </w:tc>
      </w:tr>
      <w:tr w:rsidR="00BB531B" w14:paraId="31903923" w14:textId="77777777" w:rsidTr="00350CD7">
        <w:trPr>
          <w:trHeight w:val="296"/>
        </w:trPr>
        <w:tc>
          <w:tcPr>
            <w:tcW w:w="9360" w:type="dxa"/>
            <w:gridSpan w:val="3"/>
          </w:tcPr>
          <w:p w14:paraId="4CC80C64" w14:textId="77777777" w:rsidR="00BB531B" w:rsidRDefault="00BB531B" w:rsidP="00BB531B">
            <w:pPr>
              <w:pStyle w:val="AttendeesList"/>
            </w:pPr>
          </w:p>
        </w:tc>
      </w:tr>
      <w:tr w:rsidR="00BB531B" w14:paraId="09BF2779" w14:textId="77777777" w:rsidTr="00350CD7">
        <w:tc>
          <w:tcPr>
            <w:tcW w:w="9360" w:type="dxa"/>
            <w:gridSpan w:val="3"/>
          </w:tcPr>
          <w:p w14:paraId="04ECC145" w14:textId="77777777" w:rsidR="00BB531B" w:rsidRDefault="00606F11" w:rsidP="007C2954">
            <w:pPr>
              <w:pStyle w:val="PrimaryHeading"/>
            </w:pPr>
            <w:r>
              <w:t>Future Meeting Dates</w:t>
            </w:r>
          </w:p>
        </w:tc>
      </w:tr>
      <w:tr w:rsidR="00BB531B" w14:paraId="368BACCF" w14:textId="77777777" w:rsidTr="00350CD7">
        <w:tc>
          <w:tcPr>
            <w:tcW w:w="3123" w:type="dxa"/>
            <w:vAlign w:val="center"/>
          </w:tcPr>
          <w:p w14:paraId="0559F14D" w14:textId="77777777" w:rsidR="00BB531B" w:rsidRPr="00B62597" w:rsidRDefault="00350CD7" w:rsidP="00092135">
            <w:pPr>
              <w:pStyle w:val="AttendeesList"/>
            </w:pPr>
            <w:r>
              <w:t>December 13</w:t>
            </w:r>
            <w:r w:rsidR="002B2F98">
              <w:t xml:space="preserve">, </w:t>
            </w:r>
            <w:r w:rsidR="00CB19DE">
              <w:t>201</w:t>
            </w:r>
            <w:r w:rsidR="00092135">
              <w:t>9</w:t>
            </w:r>
          </w:p>
        </w:tc>
        <w:tc>
          <w:tcPr>
            <w:tcW w:w="3111" w:type="dxa"/>
            <w:vAlign w:val="center"/>
          </w:tcPr>
          <w:p w14:paraId="668ACE1E" w14:textId="6FB890C5" w:rsidR="00BB531B" w:rsidRPr="00B62597" w:rsidRDefault="00B0143A" w:rsidP="00B872AC">
            <w:pPr>
              <w:pStyle w:val="AttendeesList"/>
            </w:pPr>
            <w:r>
              <w:t>1</w:t>
            </w:r>
            <w:r w:rsidR="002B2F98">
              <w:t>:00</w:t>
            </w:r>
            <w:r w:rsidR="00BB531B">
              <w:t xml:space="preserve"> </w:t>
            </w:r>
            <w:r w:rsidR="00B872AC">
              <w:t>p</w:t>
            </w:r>
            <w:r w:rsidR="00010057">
              <w:t>.m.</w:t>
            </w:r>
            <w:r w:rsidR="00917B6F">
              <w:t xml:space="preserve"> – 4:00 p.m. </w:t>
            </w:r>
          </w:p>
        </w:tc>
        <w:tc>
          <w:tcPr>
            <w:tcW w:w="3126" w:type="dxa"/>
            <w:vAlign w:val="center"/>
          </w:tcPr>
          <w:p w14:paraId="7612491C" w14:textId="77777777" w:rsidR="00BB531B" w:rsidRPr="00B62597" w:rsidRDefault="00010057" w:rsidP="00BB531B">
            <w:pPr>
              <w:pStyle w:val="AttendeesList"/>
            </w:pPr>
            <w:r>
              <w:t>PJM Conference &amp; Training Center/ WebEx</w:t>
            </w:r>
          </w:p>
        </w:tc>
      </w:tr>
      <w:tr w:rsidR="00920B12" w:rsidRPr="00B62597" w14:paraId="696A5DFC" w14:textId="77777777" w:rsidTr="00CA2645">
        <w:tc>
          <w:tcPr>
            <w:tcW w:w="3123" w:type="dxa"/>
            <w:vAlign w:val="center"/>
          </w:tcPr>
          <w:p w14:paraId="13405CC0" w14:textId="4DB72E76" w:rsidR="00920B12" w:rsidRPr="00B62597" w:rsidRDefault="00920B12" w:rsidP="00CA2645">
            <w:pPr>
              <w:pStyle w:val="AttendeesList"/>
            </w:pPr>
            <w:r>
              <w:t>January 29, 2020</w:t>
            </w:r>
          </w:p>
        </w:tc>
        <w:tc>
          <w:tcPr>
            <w:tcW w:w="3111" w:type="dxa"/>
            <w:vAlign w:val="center"/>
          </w:tcPr>
          <w:p w14:paraId="2732FD81" w14:textId="77777777" w:rsidR="00920B12" w:rsidRPr="00B62597" w:rsidRDefault="00920B12" w:rsidP="00CA2645">
            <w:pPr>
              <w:pStyle w:val="AttendeesList"/>
            </w:pPr>
            <w:r>
              <w:t xml:space="preserve">1:00 p.m. – 4:00 p.m. </w:t>
            </w:r>
          </w:p>
        </w:tc>
        <w:tc>
          <w:tcPr>
            <w:tcW w:w="3126" w:type="dxa"/>
            <w:vAlign w:val="center"/>
          </w:tcPr>
          <w:p w14:paraId="6A3409D7" w14:textId="77777777" w:rsidR="00920B12" w:rsidRPr="00B62597" w:rsidRDefault="00920B12" w:rsidP="00CA2645">
            <w:pPr>
              <w:pStyle w:val="AttendeesList"/>
            </w:pPr>
            <w:r>
              <w:t>PJM Conference &amp; Training Center/ WebEx</w:t>
            </w:r>
          </w:p>
        </w:tc>
      </w:tr>
      <w:tr w:rsidR="00920B12" w:rsidRPr="00B62597" w14:paraId="0D6F39B4" w14:textId="77777777" w:rsidTr="00CA2645">
        <w:tc>
          <w:tcPr>
            <w:tcW w:w="3123" w:type="dxa"/>
            <w:vAlign w:val="center"/>
          </w:tcPr>
          <w:p w14:paraId="0F47C72C" w14:textId="64582488" w:rsidR="00920B12" w:rsidRPr="00B62597" w:rsidRDefault="00920B12" w:rsidP="00CA2645">
            <w:pPr>
              <w:pStyle w:val="AttendeesList"/>
            </w:pPr>
            <w:r>
              <w:t>February 27, 2020</w:t>
            </w:r>
          </w:p>
        </w:tc>
        <w:tc>
          <w:tcPr>
            <w:tcW w:w="3111" w:type="dxa"/>
            <w:vAlign w:val="center"/>
          </w:tcPr>
          <w:p w14:paraId="4FB0A2AC" w14:textId="77777777" w:rsidR="00920B12" w:rsidRPr="00B62597" w:rsidRDefault="00920B12" w:rsidP="00CA2645">
            <w:pPr>
              <w:pStyle w:val="AttendeesList"/>
            </w:pPr>
            <w:r>
              <w:t xml:space="preserve">1:00 p.m. – 4:00 p.m. </w:t>
            </w:r>
          </w:p>
        </w:tc>
        <w:tc>
          <w:tcPr>
            <w:tcW w:w="3126" w:type="dxa"/>
            <w:vAlign w:val="center"/>
          </w:tcPr>
          <w:p w14:paraId="465D8975" w14:textId="77777777" w:rsidR="00920B12" w:rsidRPr="00B62597" w:rsidRDefault="00920B12" w:rsidP="00CA2645">
            <w:pPr>
              <w:pStyle w:val="AttendeesList"/>
            </w:pPr>
            <w:r>
              <w:t>PJM Conference &amp; Training Center/ WebEx</w:t>
            </w:r>
          </w:p>
        </w:tc>
      </w:tr>
      <w:tr w:rsidR="00920B12" w:rsidRPr="00B62597" w14:paraId="2D6FA319" w14:textId="77777777" w:rsidTr="00CA2645">
        <w:tc>
          <w:tcPr>
            <w:tcW w:w="3123" w:type="dxa"/>
            <w:vAlign w:val="center"/>
          </w:tcPr>
          <w:p w14:paraId="01F7709F" w14:textId="3FE48C52" w:rsidR="00920B12" w:rsidRPr="00B62597" w:rsidRDefault="00920B12" w:rsidP="00920B12">
            <w:pPr>
              <w:pStyle w:val="AttendeesList"/>
            </w:pPr>
            <w:r>
              <w:t>March 31, 2020</w:t>
            </w:r>
          </w:p>
        </w:tc>
        <w:tc>
          <w:tcPr>
            <w:tcW w:w="3111" w:type="dxa"/>
            <w:vAlign w:val="center"/>
          </w:tcPr>
          <w:p w14:paraId="0CA82482" w14:textId="77777777" w:rsidR="00920B12" w:rsidRPr="00B62597" w:rsidRDefault="00920B12" w:rsidP="00CA2645">
            <w:pPr>
              <w:pStyle w:val="AttendeesList"/>
            </w:pPr>
            <w:r>
              <w:t xml:space="preserve">1:00 p.m. – 4:00 p.m. </w:t>
            </w:r>
          </w:p>
        </w:tc>
        <w:tc>
          <w:tcPr>
            <w:tcW w:w="3126" w:type="dxa"/>
            <w:vAlign w:val="center"/>
          </w:tcPr>
          <w:p w14:paraId="298D512B" w14:textId="77777777" w:rsidR="00920B12" w:rsidRPr="00B62597" w:rsidRDefault="00920B12" w:rsidP="00CA2645">
            <w:pPr>
              <w:pStyle w:val="AttendeesList"/>
            </w:pPr>
            <w:r>
              <w:t>PJM Conference &amp; Training Center/ WebEx</w:t>
            </w:r>
          </w:p>
        </w:tc>
      </w:tr>
    </w:tbl>
    <w:p w14:paraId="3E48663A" w14:textId="32840B70" w:rsidR="007B2320" w:rsidRDefault="007B2320" w:rsidP="00337321">
      <w:pPr>
        <w:pStyle w:val="Author"/>
      </w:pPr>
      <w:r>
        <w:br/>
      </w:r>
      <w:r>
        <w:br/>
      </w:r>
      <w:r>
        <w:br/>
      </w:r>
      <w:r>
        <w:br/>
      </w:r>
    </w:p>
    <w:p w14:paraId="278E0DD0" w14:textId="13A8B67B" w:rsidR="00B62597" w:rsidRDefault="00B37C1C" w:rsidP="00337321">
      <w:pPr>
        <w:pStyle w:val="Author"/>
      </w:pPr>
      <w:r>
        <w:br/>
      </w:r>
      <w:r>
        <w:br/>
      </w:r>
      <w:r>
        <w:br/>
      </w:r>
      <w:r>
        <w:br/>
      </w:r>
      <w:r>
        <w:br/>
      </w:r>
      <w:r>
        <w:br/>
      </w:r>
      <w:r>
        <w:br/>
      </w:r>
      <w:r>
        <w:br/>
      </w:r>
      <w:r>
        <w:br/>
      </w:r>
      <w:r>
        <w:br/>
      </w:r>
      <w:r w:rsidR="00882652">
        <w:t xml:space="preserve">Author: </w:t>
      </w:r>
      <w:r w:rsidR="007313EE">
        <w:t>Alexandra Scheirer</w:t>
      </w:r>
    </w:p>
    <w:p w14:paraId="53C95D24" w14:textId="77777777" w:rsidR="00B37C1C" w:rsidRDefault="00B37C1C" w:rsidP="00DB29E9">
      <w:pPr>
        <w:pStyle w:val="DisclaimerHeading"/>
      </w:pPr>
    </w:p>
    <w:p w14:paraId="5D41BA6B" w14:textId="22C119A0" w:rsidR="00B37C1C" w:rsidRDefault="00B37C1C" w:rsidP="00DB29E9">
      <w:pPr>
        <w:pStyle w:val="DisclaimerHeading"/>
      </w:pPr>
    </w:p>
    <w:p w14:paraId="6500D4F5" w14:textId="77777777" w:rsidR="00EE4EB3" w:rsidRDefault="00EE4EB3" w:rsidP="00DB29E9">
      <w:pPr>
        <w:pStyle w:val="DisclaimerHeading"/>
      </w:pPr>
    </w:p>
    <w:p w14:paraId="1F841A6F" w14:textId="15865398" w:rsidR="00B62597" w:rsidRPr="00B62597" w:rsidRDefault="001C0CC0" w:rsidP="00DB29E9">
      <w:pPr>
        <w:pStyle w:val="DisclaimerHeading"/>
      </w:pPr>
      <w:r>
        <w:t>Anti</w:t>
      </w:r>
      <w:r w:rsidR="00B62597" w:rsidRPr="00B62597">
        <w:t>trust:</w:t>
      </w:r>
    </w:p>
    <w:p w14:paraId="29F6E027"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7F020B1C" w14:textId="77777777" w:rsidR="00B62597" w:rsidRPr="00B62597" w:rsidRDefault="00B62597" w:rsidP="00B62597">
      <w:pPr>
        <w:spacing w:after="0" w:line="240" w:lineRule="auto"/>
        <w:rPr>
          <w:rFonts w:ascii="Arial Narrow" w:eastAsia="Times New Roman" w:hAnsi="Arial Narrow" w:cs="Times New Roman"/>
          <w:sz w:val="16"/>
          <w:szCs w:val="16"/>
        </w:rPr>
      </w:pPr>
    </w:p>
    <w:p w14:paraId="0C71344D" w14:textId="77777777" w:rsidR="00B62597" w:rsidRPr="00B62597" w:rsidRDefault="00B62597" w:rsidP="00337321">
      <w:pPr>
        <w:pStyle w:val="DisclosureTitle"/>
      </w:pPr>
      <w:r w:rsidRPr="00B62597">
        <w:t>Code of Conduct:</w:t>
      </w:r>
    </w:p>
    <w:p w14:paraId="6DF01CA7"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F8812BA" w14:textId="77777777" w:rsidR="00B62597" w:rsidRPr="00B62597" w:rsidRDefault="00B62597" w:rsidP="00B62597">
      <w:pPr>
        <w:spacing w:after="0" w:line="240" w:lineRule="auto"/>
        <w:rPr>
          <w:rFonts w:ascii="Arial Narrow" w:eastAsia="Times New Roman" w:hAnsi="Arial Narrow" w:cs="Times New Roman"/>
          <w:sz w:val="18"/>
          <w:szCs w:val="18"/>
        </w:rPr>
      </w:pPr>
    </w:p>
    <w:p w14:paraId="38BA6D9C" w14:textId="77777777" w:rsidR="00B62597" w:rsidRPr="00B62597" w:rsidRDefault="00B62597" w:rsidP="00337321">
      <w:pPr>
        <w:pStyle w:val="DisclosureTitle"/>
      </w:pPr>
      <w:r w:rsidRPr="00B62597">
        <w:t xml:space="preserve">Public Meetings/Media Participation: </w:t>
      </w:r>
    </w:p>
    <w:p w14:paraId="630BDEC0"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596D46DD" w14:textId="77777777" w:rsidR="00027F49" w:rsidRDefault="00027F49" w:rsidP="00027F49">
      <w:pPr>
        <w:pStyle w:val="DisclaimerHeading"/>
        <w:spacing w:before="240"/>
      </w:pPr>
      <w:r>
        <w:t>Participant Identification in WebEx:</w:t>
      </w:r>
    </w:p>
    <w:p w14:paraId="50446154"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6A56B392"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1B33E300" w14:textId="77777777" w:rsidR="00027F49" w:rsidRDefault="00027F49" w:rsidP="00027F49">
      <w:pPr>
        <w:pStyle w:val="DisclosureBody"/>
      </w:pPr>
    </w:p>
    <w:p w14:paraId="30982D40" w14:textId="77777777" w:rsidR="00027F49" w:rsidRDefault="00027F49" w:rsidP="00027F49">
      <w:pPr>
        <w:pStyle w:val="DisclaimerHeading"/>
      </w:pPr>
      <w:r w:rsidRPr="008F77F0">
        <w:rPr>
          <w:noProof/>
        </w:rPr>
        <w:drawing>
          <wp:inline distT="0" distB="0" distL="0" distR="0" wp14:anchorId="4C72601D" wp14:editId="5ADE195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590CB735" w14:textId="77777777" w:rsidR="00027F49" w:rsidRDefault="00027F49" w:rsidP="00027F49">
      <w:pPr>
        <w:pStyle w:val="DisclaimerHeading"/>
      </w:pPr>
    </w:p>
    <w:p w14:paraId="57DD469E" w14:textId="77777777" w:rsidR="00027F49" w:rsidRPr="009C15C4" w:rsidRDefault="00027F49" w:rsidP="00027F49">
      <w:r w:rsidRPr="00581A41">
        <w:rPr>
          <w:noProof/>
        </w:rPr>
        <w:drawing>
          <wp:inline distT="0" distB="0" distL="0" distR="0" wp14:anchorId="157F1286" wp14:editId="46F6521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14:paraId="5EEAF77C" w14:textId="77777777" w:rsidR="00027F49" w:rsidRPr="009C15C4" w:rsidRDefault="00027F49" w:rsidP="00027F49"/>
    <w:p w14:paraId="5FB20B8F" w14:textId="79D02BE8"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72B7BA54" wp14:editId="0D742C65">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27B6E7"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7BA54"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2F27B6E7"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60BD9" w14:textId="77777777" w:rsidR="007754B5" w:rsidRDefault="007754B5" w:rsidP="00B62597">
      <w:pPr>
        <w:spacing w:after="0" w:line="240" w:lineRule="auto"/>
      </w:pPr>
      <w:r>
        <w:separator/>
      </w:r>
    </w:p>
  </w:endnote>
  <w:endnote w:type="continuationSeparator" w:id="0">
    <w:p w14:paraId="62312D6D" w14:textId="77777777" w:rsidR="007754B5" w:rsidRDefault="007754B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503C"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F9BB93" w14:textId="77777777" w:rsidR="003C17E2" w:rsidRDefault="00C60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08B4B" w14:textId="0DF2C90E"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60F8E">
      <w:rPr>
        <w:rStyle w:val="PageNumber"/>
        <w:noProof/>
      </w:rPr>
      <w:t>2</w:t>
    </w:r>
    <w:r>
      <w:rPr>
        <w:rStyle w:val="PageNumber"/>
      </w:rPr>
      <w:fldChar w:fldCharType="end"/>
    </w:r>
  </w:p>
  <w:bookmarkStart w:id="3" w:name="OLE_LINK1"/>
  <w:p w14:paraId="051CA261" w14:textId="77777777"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118F432" wp14:editId="155D162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C748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t>For Public Use</w:t>
    </w:r>
  </w:p>
  <w:p w14:paraId="368E0688" w14:textId="77777777" w:rsidR="00B62597" w:rsidRDefault="00B62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2CEE7" w14:textId="77777777" w:rsidR="00991528" w:rsidRDefault="00991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7813A" w14:textId="77777777" w:rsidR="007754B5" w:rsidRDefault="007754B5" w:rsidP="00B62597">
      <w:pPr>
        <w:spacing w:after="0" w:line="240" w:lineRule="auto"/>
      </w:pPr>
      <w:r>
        <w:separator/>
      </w:r>
    </w:p>
  </w:footnote>
  <w:footnote w:type="continuationSeparator" w:id="0">
    <w:p w14:paraId="49092419" w14:textId="77777777" w:rsidR="007754B5" w:rsidRDefault="007754B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C111" w14:textId="77777777" w:rsidR="00991528" w:rsidRDefault="00991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A87D1"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18C51FC" wp14:editId="5F322CA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1C880E4C"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8C51FC"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1C880E4C"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22E6EE89" wp14:editId="1059D3A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192BFB" w14:textId="77777777" w:rsidR="003C17E2" w:rsidRDefault="00C60F8E">
    <w:pPr>
      <w:rPr>
        <w:sz w:val="16"/>
      </w:rPr>
    </w:pPr>
  </w:p>
  <w:p w14:paraId="54B8E17F" w14:textId="77777777" w:rsidR="003C17E2" w:rsidRDefault="00C60F8E">
    <w:pP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9252D" w14:textId="77777777" w:rsidR="00991528" w:rsidRDefault="00991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D6624"/>
    <w:multiLevelType w:val="hybridMultilevel"/>
    <w:tmpl w:val="8C9CD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7290B"/>
    <w:multiLevelType w:val="hybridMultilevel"/>
    <w:tmpl w:val="33F25458"/>
    <w:lvl w:ilvl="0" w:tplc="E4A8925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CBB0B93"/>
    <w:multiLevelType w:val="hybridMultilevel"/>
    <w:tmpl w:val="8514B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B5"/>
    <w:rsid w:val="00004C28"/>
    <w:rsid w:val="00010057"/>
    <w:rsid w:val="00027F49"/>
    <w:rsid w:val="000333FF"/>
    <w:rsid w:val="00045E89"/>
    <w:rsid w:val="00092135"/>
    <w:rsid w:val="00095344"/>
    <w:rsid w:val="000A7702"/>
    <w:rsid w:val="000B54BB"/>
    <w:rsid w:val="000F1AA6"/>
    <w:rsid w:val="001074C8"/>
    <w:rsid w:val="0011551A"/>
    <w:rsid w:val="00150F16"/>
    <w:rsid w:val="001547CC"/>
    <w:rsid w:val="00160EEA"/>
    <w:rsid w:val="0016633F"/>
    <w:rsid w:val="001A426B"/>
    <w:rsid w:val="001B2242"/>
    <w:rsid w:val="001C0060"/>
    <w:rsid w:val="001C0CC0"/>
    <w:rsid w:val="001D3B68"/>
    <w:rsid w:val="001E682B"/>
    <w:rsid w:val="002113BD"/>
    <w:rsid w:val="00235A35"/>
    <w:rsid w:val="00235A58"/>
    <w:rsid w:val="00236F52"/>
    <w:rsid w:val="0024738A"/>
    <w:rsid w:val="00291397"/>
    <w:rsid w:val="002A2394"/>
    <w:rsid w:val="002B2F98"/>
    <w:rsid w:val="002B5C83"/>
    <w:rsid w:val="002C6057"/>
    <w:rsid w:val="002D14E7"/>
    <w:rsid w:val="002F4A7F"/>
    <w:rsid w:val="00305238"/>
    <w:rsid w:val="003251CE"/>
    <w:rsid w:val="0032614F"/>
    <w:rsid w:val="00337321"/>
    <w:rsid w:val="00350CD7"/>
    <w:rsid w:val="0035271C"/>
    <w:rsid w:val="003A4957"/>
    <w:rsid w:val="003B2CDB"/>
    <w:rsid w:val="003B55E1"/>
    <w:rsid w:val="003D7E5C"/>
    <w:rsid w:val="003E7A73"/>
    <w:rsid w:val="00402366"/>
    <w:rsid w:val="0043347D"/>
    <w:rsid w:val="00491490"/>
    <w:rsid w:val="00494494"/>
    <w:rsid w:val="004969FA"/>
    <w:rsid w:val="004B3395"/>
    <w:rsid w:val="004E18A7"/>
    <w:rsid w:val="00527104"/>
    <w:rsid w:val="0053691E"/>
    <w:rsid w:val="00564DEE"/>
    <w:rsid w:val="0057441E"/>
    <w:rsid w:val="005B06FD"/>
    <w:rsid w:val="005D3720"/>
    <w:rsid w:val="005D6D05"/>
    <w:rsid w:val="00602967"/>
    <w:rsid w:val="0060699F"/>
    <w:rsid w:val="00606F11"/>
    <w:rsid w:val="00671A32"/>
    <w:rsid w:val="006868BB"/>
    <w:rsid w:val="006879E5"/>
    <w:rsid w:val="006A53B8"/>
    <w:rsid w:val="00712CAA"/>
    <w:rsid w:val="00716A8B"/>
    <w:rsid w:val="00716C97"/>
    <w:rsid w:val="0073118E"/>
    <w:rsid w:val="007313EE"/>
    <w:rsid w:val="00744A45"/>
    <w:rsid w:val="00754C6D"/>
    <w:rsid w:val="00755096"/>
    <w:rsid w:val="00763880"/>
    <w:rsid w:val="007754B5"/>
    <w:rsid w:val="0078128E"/>
    <w:rsid w:val="007924A8"/>
    <w:rsid w:val="00792FDC"/>
    <w:rsid w:val="007A34A3"/>
    <w:rsid w:val="007B0802"/>
    <w:rsid w:val="007B2320"/>
    <w:rsid w:val="007B47A0"/>
    <w:rsid w:val="007C2954"/>
    <w:rsid w:val="007D2D61"/>
    <w:rsid w:val="007D4F70"/>
    <w:rsid w:val="007E7CAB"/>
    <w:rsid w:val="007F45B1"/>
    <w:rsid w:val="00801A61"/>
    <w:rsid w:val="008104ED"/>
    <w:rsid w:val="0082057A"/>
    <w:rsid w:val="00837B12"/>
    <w:rsid w:val="00841282"/>
    <w:rsid w:val="00882652"/>
    <w:rsid w:val="008D2667"/>
    <w:rsid w:val="00917386"/>
    <w:rsid w:val="00917B6F"/>
    <w:rsid w:val="00920B12"/>
    <w:rsid w:val="0097006B"/>
    <w:rsid w:val="0097034A"/>
    <w:rsid w:val="00970FCA"/>
    <w:rsid w:val="00991528"/>
    <w:rsid w:val="009A5430"/>
    <w:rsid w:val="009C15C4"/>
    <w:rsid w:val="009F53F9"/>
    <w:rsid w:val="00A0254E"/>
    <w:rsid w:val="00A05391"/>
    <w:rsid w:val="00A108D8"/>
    <w:rsid w:val="00A317A9"/>
    <w:rsid w:val="00A41149"/>
    <w:rsid w:val="00A565B9"/>
    <w:rsid w:val="00A9717A"/>
    <w:rsid w:val="00AB13A4"/>
    <w:rsid w:val="00AB70E3"/>
    <w:rsid w:val="00AE78C4"/>
    <w:rsid w:val="00B0143A"/>
    <w:rsid w:val="00B16D95"/>
    <w:rsid w:val="00B20316"/>
    <w:rsid w:val="00B34E3C"/>
    <w:rsid w:val="00B37C1C"/>
    <w:rsid w:val="00B62597"/>
    <w:rsid w:val="00B773B4"/>
    <w:rsid w:val="00B872AC"/>
    <w:rsid w:val="00BA6146"/>
    <w:rsid w:val="00BB531B"/>
    <w:rsid w:val="00BF331B"/>
    <w:rsid w:val="00C05DC0"/>
    <w:rsid w:val="00C05F09"/>
    <w:rsid w:val="00C06AC8"/>
    <w:rsid w:val="00C2378D"/>
    <w:rsid w:val="00C25117"/>
    <w:rsid w:val="00C439EC"/>
    <w:rsid w:val="00C60F8E"/>
    <w:rsid w:val="00C65DD3"/>
    <w:rsid w:val="00C675FE"/>
    <w:rsid w:val="00C72168"/>
    <w:rsid w:val="00C757F4"/>
    <w:rsid w:val="00CA49B9"/>
    <w:rsid w:val="00CB19DE"/>
    <w:rsid w:val="00CB475B"/>
    <w:rsid w:val="00CC1B47"/>
    <w:rsid w:val="00CD5D7C"/>
    <w:rsid w:val="00CE3837"/>
    <w:rsid w:val="00D136EA"/>
    <w:rsid w:val="00D249DC"/>
    <w:rsid w:val="00D251ED"/>
    <w:rsid w:val="00D3387C"/>
    <w:rsid w:val="00D65D53"/>
    <w:rsid w:val="00D74840"/>
    <w:rsid w:val="00D95949"/>
    <w:rsid w:val="00DA3E52"/>
    <w:rsid w:val="00DB29E9"/>
    <w:rsid w:val="00DE34CF"/>
    <w:rsid w:val="00DF3365"/>
    <w:rsid w:val="00E23DB5"/>
    <w:rsid w:val="00E32B6B"/>
    <w:rsid w:val="00E55E84"/>
    <w:rsid w:val="00E56995"/>
    <w:rsid w:val="00E70CB8"/>
    <w:rsid w:val="00E922BF"/>
    <w:rsid w:val="00EB68B0"/>
    <w:rsid w:val="00ED3ECA"/>
    <w:rsid w:val="00EE0099"/>
    <w:rsid w:val="00EE4EB3"/>
    <w:rsid w:val="00F4190F"/>
    <w:rsid w:val="00F64D90"/>
    <w:rsid w:val="00F73D81"/>
    <w:rsid w:val="00FC0B5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424607F"/>
  <w15:docId w15:val="{1D2460E4-2404-4FF9-86A3-33E46753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045E89"/>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671A32"/>
    <w:rPr>
      <w:sz w:val="16"/>
      <w:szCs w:val="16"/>
    </w:rPr>
  </w:style>
  <w:style w:type="paragraph" w:styleId="CommentText">
    <w:name w:val="annotation text"/>
    <w:basedOn w:val="Normal"/>
    <w:link w:val="CommentTextChar"/>
    <w:uiPriority w:val="99"/>
    <w:semiHidden/>
    <w:unhideWhenUsed/>
    <w:rsid w:val="00671A32"/>
    <w:pPr>
      <w:spacing w:line="240" w:lineRule="auto"/>
    </w:pPr>
    <w:rPr>
      <w:sz w:val="20"/>
      <w:szCs w:val="20"/>
    </w:rPr>
  </w:style>
  <w:style w:type="character" w:customStyle="1" w:styleId="CommentTextChar">
    <w:name w:val="Comment Text Char"/>
    <w:basedOn w:val="DefaultParagraphFont"/>
    <w:link w:val="CommentText"/>
    <w:uiPriority w:val="99"/>
    <w:semiHidden/>
    <w:rsid w:val="00671A32"/>
    <w:rPr>
      <w:sz w:val="20"/>
      <w:szCs w:val="20"/>
    </w:rPr>
  </w:style>
  <w:style w:type="paragraph" w:styleId="CommentSubject">
    <w:name w:val="annotation subject"/>
    <w:basedOn w:val="CommentText"/>
    <w:next w:val="CommentText"/>
    <w:link w:val="CommentSubjectChar"/>
    <w:uiPriority w:val="99"/>
    <w:semiHidden/>
    <w:unhideWhenUsed/>
    <w:rsid w:val="00671A32"/>
    <w:rPr>
      <w:b/>
      <w:bCs/>
    </w:rPr>
  </w:style>
  <w:style w:type="character" w:customStyle="1" w:styleId="CommentSubjectChar">
    <w:name w:val="Comment Subject Char"/>
    <w:basedOn w:val="CommentTextChar"/>
    <w:link w:val="CommentSubject"/>
    <w:uiPriority w:val="99"/>
    <w:semiHidden/>
    <w:rsid w:val="00671A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99021">
      <w:bodyDiv w:val="1"/>
      <w:marLeft w:val="0"/>
      <w:marRight w:val="0"/>
      <w:marTop w:val="0"/>
      <w:marBottom w:val="0"/>
      <w:divBdr>
        <w:top w:val="none" w:sz="0" w:space="0" w:color="auto"/>
        <w:left w:val="none" w:sz="0" w:space="0" w:color="auto"/>
        <w:bottom w:val="none" w:sz="0" w:space="0" w:color="auto"/>
        <w:right w:val="none" w:sz="0" w:space="0" w:color="auto"/>
      </w:divBdr>
    </w:div>
    <w:div w:id="1472600967">
      <w:bodyDiv w:val="1"/>
      <w:marLeft w:val="0"/>
      <w:marRight w:val="0"/>
      <w:marTop w:val="0"/>
      <w:marBottom w:val="0"/>
      <w:divBdr>
        <w:top w:val="none" w:sz="0" w:space="0" w:color="auto"/>
        <w:left w:val="none" w:sz="0" w:space="0" w:color="auto"/>
        <w:bottom w:val="none" w:sz="0" w:space="0" w:color="auto"/>
        <w:right w:val="none" w:sz="0" w:space="0" w:color="auto"/>
      </w:divBdr>
    </w:div>
    <w:div w:id="162249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library/manuals.asp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Template>
  <TotalTime>110</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Scheirer, Alexandra E.</dc:creator>
  <cp:lastModifiedBy>Scheirer, Alexandra E.</cp:lastModifiedBy>
  <cp:revision>32</cp:revision>
  <cp:lastPrinted>2019-09-24T14:38:00Z</cp:lastPrinted>
  <dcterms:created xsi:type="dcterms:W3CDTF">2019-10-15T12:07:00Z</dcterms:created>
  <dcterms:modified xsi:type="dcterms:W3CDTF">2019-11-21T17:36:00Z</dcterms:modified>
</cp:coreProperties>
</file>