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04A7D299">
      <w:pPr>
        <w:pStyle w:val="MeetingDetails"/>
      </w:pPr>
      <w:r>
        <w:t>Webex</w:t>
      </w:r>
      <w:r w:rsidR="00863EF9">
        <w:t xml:space="preserve"> Only</w:t>
      </w:r>
    </w:p>
    <w:p w:rsidR="00B62597" w:rsidRPr="00B62597" w:rsidP="00755096" w14:paraId="0EB6B18F" w14:textId="70F27FBD">
      <w:pPr>
        <w:pStyle w:val="MeetingDetails"/>
      </w:pPr>
      <w:r>
        <w:t>May</w:t>
      </w:r>
      <w:r w:rsidR="009B43E9">
        <w:t xml:space="preserve"> </w:t>
      </w:r>
      <w:r>
        <w:t>1</w:t>
      </w:r>
      <w:r w:rsidR="002B2F98">
        <w:t xml:space="preserve">, </w:t>
      </w:r>
      <w:r w:rsidR="009A764D">
        <w:t>2024</w:t>
      </w:r>
    </w:p>
    <w:p w:rsidR="00B62597" w:rsidP="00755096" w14:paraId="11C66CDB" w14:textId="22F1813F">
      <w:pPr>
        <w:pStyle w:val="MeetingDetails"/>
      </w:pPr>
      <w:r>
        <w:t>9</w:t>
      </w:r>
      <w:r w:rsidR="002B2F98">
        <w:t xml:space="preserve">:00 </w:t>
      </w:r>
      <w:r w:rsidR="00010057">
        <w:t>a</w:t>
      </w:r>
      <w:r w:rsidR="002B2F98">
        <w:t>.m. –</w:t>
      </w:r>
      <w:r w:rsidR="00EA3F2D">
        <w:t xml:space="preserve"> </w:t>
      </w:r>
      <w:r w:rsidR="00C663EA">
        <w:t>3</w:t>
      </w:r>
      <w:r w:rsidR="00677417">
        <w:t>:</w:t>
      </w:r>
      <w:r w:rsidR="00C663EA">
        <w:t>00</w:t>
      </w:r>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2F118F" w:rsidP="00E95AA1" w14:paraId="12F28812" w14:textId="3540E9C2">
      <w:pPr>
        <w:pStyle w:val="SecondaryHeading-Numbered"/>
        <w:numPr>
          <w:ilvl w:val="0"/>
          <w:numId w:val="0"/>
        </w:numPr>
        <w:tabs>
          <w:tab w:val="clear" w:pos="0"/>
          <w:tab w:val="left" w:pos="360"/>
        </w:tabs>
      </w:pPr>
      <w:r>
        <w:t xml:space="preserve">The committee will be asked to approve the draft minutes from the </w:t>
      </w:r>
      <w:r w:rsidR="00863EF9">
        <w:t>April</w:t>
      </w:r>
      <w:r w:rsidR="00E95AA1">
        <w:t xml:space="preserve"> </w:t>
      </w:r>
      <w:r w:rsidR="00863EF9">
        <w:t>3</w:t>
      </w:r>
      <w:r>
        <w:t>, 202</w:t>
      </w:r>
      <w:r w:rsidR="005F604A">
        <w:t>4</w:t>
      </w:r>
      <w:r w:rsidR="009C07FD">
        <w:t>,</w:t>
      </w:r>
      <w:r>
        <w:t xml:space="preserve"> Market Implementation Committee meeting.</w:t>
      </w:r>
    </w:p>
    <w:p w:rsidR="00596A27" w:rsidRPr="00FE43E6" w:rsidP="00FE43E6" w14:paraId="0FA04C66" w14:textId="13048E26">
      <w:pPr>
        <w:pStyle w:val="PrimaryHeading"/>
        <w:rPr>
          <w:rStyle w:val="Hyperlink"/>
          <w:color w:val="FFFFFF" w:themeColor="background1"/>
          <w:u w:val="none"/>
        </w:rPr>
      </w:pPr>
      <w:r>
        <w:t>Endorsements</w:t>
      </w:r>
      <w:r w:rsidR="008C275E">
        <w:t xml:space="preserve"> </w:t>
      </w:r>
      <w:r w:rsidR="001D3B68">
        <w:t>(</w:t>
      </w:r>
      <w:r w:rsidR="00205DA7">
        <w:t>9:</w:t>
      </w:r>
      <w:r w:rsidR="00FA618F">
        <w:t>05</w:t>
      </w:r>
      <w:r w:rsidR="00205DA7">
        <w:t xml:space="preserve"> –</w:t>
      </w:r>
      <w:r w:rsidR="009E1D4C">
        <w:t xml:space="preserve"> </w:t>
      </w:r>
      <w:r w:rsidR="004D03F7">
        <w:t>9:35</w:t>
      </w:r>
      <w:r w:rsidR="001D3B68">
        <w:t>)</w:t>
      </w:r>
    </w:p>
    <w:p w:rsidR="00596A27" w:rsidP="00596A27" w14:paraId="4AE1DD73" w14:textId="3143A37E">
      <w:pPr>
        <w:pStyle w:val="ListSubhead1"/>
        <w:numPr>
          <w:ilvl w:val="0"/>
          <w:numId w:val="15"/>
        </w:numPr>
        <w:spacing w:after="0"/>
      </w:pPr>
      <w:r>
        <w:rPr>
          <w:b w:val="0"/>
          <w:u w:val="single"/>
        </w:rPr>
        <w:t>Manual 18 CIFP Revisions</w:t>
      </w:r>
      <w:r w:rsidRPr="00FA618F">
        <w:rPr>
          <w:b w:val="0"/>
          <w:u w:val="single"/>
        </w:rPr>
        <w:t xml:space="preserve"> (</w:t>
      </w:r>
      <w:r w:rsidR="004D03F7">
        <w:rPr>
          <w:b w:val="0"/>
          <w:u w:val="single"/>
        </w:rPr>
        <w:t>9:05 – 9:35</w:t>
      </w:r>
      <w:r w:rsidRPr="00FA618F">
        <w:rPr>
          <w:b w:val="0"/>
          <w:u w:val="single"/>
        </w:rPr>
        <w:t>)</w:t>
      </w:r>
      <w:r>
        <w:t xml:space="preserve"> </w:t>
      </w:r>
    </w:p>
    <w:p w:rsidR="00596A27" w:rsidP="00596A27" w14:paraId="55F964AF" w14:textId="609F6235">
      <w:pPr>
        <w:pStyle w:val="SecondaryHeading-Numbered"/>
        <w:numPr>
          <w:ilvl w:val="0"/>
          <w:numId w:val="0"/>
        </w:numPr>
        <w:tabs>
          <w:tab w:val="clear" w:pos="0"/>
          <w:tab w:val="left" w:pos="450"/>
        </w:tabs>
        <w:spacing w:after="0"/>
        <w:ind w:left="360"/>
        <w:rPr>
          <w:b w:val="0"/>
        </w:rPr>
      </w:pPr>
      <w:r>
        <w:rPr>
          <w:b w:val="0"/>
        </w:rPr>
        <w:t>Skyler Marzewski,</w:t>
      </w:r>
      <w:r w:rsidRPr="00F977A3">
        <w:rPr>
          <w:b w:val="0"/>
        </w:rPr>
        <w:t xml:space="preserve"> PJM</w:t>
      </w:r>
      <w:r>
        <w:rPr>
          <w:b w:val="0"/>
        </w:rPr>
        <w:t xml:space="preserve">, will review revisions to Manual 18: </w:t>
      </w:r>
      <w:r w:rsidR="00013EAD">
        <w:rPr>
          <w:b w:val="0"/>
        </w:rPr>
        <w:t xml:space="preserve">PJM Capacity Market </w:t>
      </w:r>
      <w:r>
        <w:rPr>
          <w:b w:val="0"/>
        </w:rPr>
        <w:t xml:space="preserve">conforming to FERC Order ER24-99 and </w:t>
      </w:r>
      <w:r w:rsidR="00013EAD">
        <w:rPr>
          <w:b w:val="0"/>
        </w:rPr>
        <w:t xml:space="preserve">the </w:t>
      </w:r>
      <w:r>
        <w:rPr>
          <w:b w:val="0"/>
        </w:rPr>
        <w:t>approved solution for the Local Considerations for Net Cost of New Entry.</w:t>
      </w:r>
    </w:p>
    <w:p w:rsidR="00596A27" w:rsidP="00596A27" w14:paraId="5B987A98" w14:textId="0D4200A5">
      <w:pPr>
        <w:pStyle w:val="SecondaryHeading-Numbered"/>
        <w:numPr>
          <w:ilvl w:val="0"/>
          <w:numId w:val="0"/>
        </w:numPr>
        <w:tabs>
          <w:tab w:val="clear" w:pos="0"/>
          <w:tab w:val="left" w:pos="450"/>
        </w:tabs>
        <w:spacing w:after="0"/>
        <w:ind w:left="360"/>
        <w:rPr>
          <w:b w:val="0"/>
        </w:rPr>
      </w:pPr>
      <w:r w:rsidRPr="009E1D4C">
        <w:t>The committee will be asked</w:t>
      </w:r>
      <w:r w:rsidRPr="009E1D4C" w:rsidR="009E1D4C">
        <w:t xml:space="preserve"> to endorse the revisions at this</w:t>
      </w:r>
      <w:r w:rsidRPr="009E1D4C">
        <w:t xml:space="preserve"> meeting</w:t>
      </w:r>
      <w:r w:rsidRPr="009E1D4C" w:rsidR="009E1D4C">
        <w:t>.</w:t>
      </w:r>
    </w:p>
    <w:p w:rsidR="00596A27" w:rsidP="00596A27" w14:paraId="554AE709" w14:textId="03A3FE14">
      <w:pPr>
        <w:pStyle w:val="SecondaryHeading-Numbered"/>
        <w:numPr>
          <w:ilvl w:val="0"/>
          <w:numId w:val="0"/>
        </w:numPr>
        <w:spacing w:after="0"/>
        <w:ind w:left="360"/>
        <w:rPr>
          <w:rStyle w:val="Hyperlink"/>
          <w:b w:val="0"/>
        </w:rPr>
      </w:pPr>
      <w:hyperlink r:id="rId5" w:history="1">
        <w:r w:rsidRPr="00D555CF">
          <w:rPr>
            <w:rStyle w:val="Hyperlink"/>
            <w:b w:val="0"/>
          </w:rPr>
          <w:t>Issue Tracking: Local Considerations for Net Cost of New Entry</w:t>
        </w:r>
      </w:hyperlink>
    </w:p>
    <w:p w:rsidR="00061DAD" w:rsidRPr="00061DAD" w:rsidP="00061DAD" w14:paraId="2EFAEB84" w14:textId="53B56CAC">
      <w:pPr>
        <w:pStyle w:val="ListSubhead1"/>
        <w:numPr>
          <w:ilvl w:val="0"/>
          <w:numId w:val="0"/>
        </w:numPr>
        <w:spacing w:after="0"/>
        <w:ind w:left="360"/>
      </w:pPr>
    </w:p>
    <w:p w:rsidR="006970E9" w:rsidRPr="00B75064" w:rsidP="00B75064" w14:paraId="27DC75DE" w14:textId="55B9EDAE">
      <w:pPr>
        <w:pStyle w:val="PrimaryHeading"/>
      </w:pPr>
      <w:r>
        <w:t>First Reads (</w:t>
      </w:r>
      <w:r w:rsidR="00005D6C">
        <w:t>9:35 – 10:</w:t>
      </w:r>
      <w:r w:rsidR="0085078E">
        <w:t>05</w:t>
      </w:r>
      <w:r w:rsidR="00CB600D">
        <w:t>)</w:t>
      </w:r>
    </w:p>
    <w:p w:rsidR="00525B4B" w:rsidP="00525B4B" w14:paraId="4957EB09" w14:textId="32B7119C">
      <w:pPr>
        <w:pStyle w:val="ListSubhead1"/>
        <w:numPr>
          <w:ilvl w:val="0"/>
          <w:numId w:val="15"/>
        </w:numPr>
        <w:spacing w:after="0"/>
      </w:pPr>
      <w:r>
        <w:rPr>
          <w:b w:val="0"/>
          <w:bCs/>
          <w:u w:val="single"/>
        </w:rPr>
        <w:t>Automating Bid Duration for Economic DR Participating in Energy Markets (</w:t>
      </w:r>
      <w:r w:rsidR="00005D6C">
        <w:rPr>
          <w:b w:val="0"/>
          <w:bCs/>
          <w:u w:val="single"/>
        </w:rPr>
        <w:t>9:35 – 10:05</w:t>
      </w:r>
      <w:r>
        <w:rPr>
          <w:b w:val="0"/>
          <w:bCs/>
          <w:u w:val="single"/>
        </w:rPr>
        <w:t>)</w:t>
      </w:r>
      <w:r>
        <w:t xml:space="preserve"> </w:t>
      </w:r>
    </w:p>
    <w:p w:rsidR="00525B4B" w:rsidP="00525B4B" w14:paraId="4CE08632" w14:textId="1BC8B95E">
      <w:pPr>
        <w:pStyle w:val="SecondaryHeading-Numbered"/>
        <w:numPr>
          <w:ilvl w:val="1"/>
          <w:numId w:val="31"/>
        </w:numPr>
        <w:tabs>
          <w:tab w:val="clear" w:pos="0"/>
        </w:tabs>
        <w:spacing w:after="0"/>
        <w:rPr>
          <w:b w:val="0"/>
        </w:rPr>
      </w:pPr>
      <w:r>
        <w:rPr>
          <w:b w:val="0"/>
          <w:bCs/>
        </w:rPr>
        <w:t>Ilyana Dropkin</w:t>
      </w:r>
      <w:r w:rsidR="00C768B5">
        <w:rPr>
          <w:b w:val="0"/>
          <w:bCs/>
        </w:rPr>
        <w:t>, PJM,</w:t>
      </w:r>
      <w:r>
        <w:rPr>
          <w:b w:val="0"/>
          <w:bCs/>
        </w:rPr>
        <w:t xml:space="preserve"> will provide an update on the progress for the issue.</w:t>
      </w:r>
    </w:p>
    <w:p w:rsidR="00525B4B" w:rsidP="00525B4B" w14:paraId="5C890268" w14:textId="080C3BD8">
      <w:pPr>
        <w:pStyle w:val="SecondaryHeading-Numbered"/>
        <w:numPr>
          <w:ilvl w:val="1"/>
          <w:numId w:val="31"/>
        </w:numPr>
        <w:tabs>
          <w:tab w:val="clear" w:pos="0"/>
        </w:tabs>
        <w:spacing w:after="0"/>
        <w:rPr>
          <w:b w:val="0"/>
          <w:bCs/>
        </w:rPr>
      </w:pPr>
      <w:r>
        <w:rPr>
          <w:b w:val="0"/>
          <w:bCs/>
        </w:rPr>
        <w:t>Pete Langbein, PJM, will present the package developed by the Distributed Resources Subcommittee</w:t>
      </w:r>
      <w:r w:rsidR="001C2C59">
        <w:rPr>
          <w:b w:val="0"/>
          <w:bCs/>
        </w:rPr>
        <w:t xml:space="preserve"> and corresponding revisions to Manual 11: Energy &amp; Ancillary Services Market Operations</w:t>
      </w:r>
      <w:r>
        <w:rPr>
          <w:b w:val="0"/>
          <w:bCs/>
        </w:rPr>
        <w:t xml:space="preserve">. </w:t>
      </w:r>
    </w:p>
    <w:p w:rsidR="004D03F7" w:rsidRPr="004D03F7" w:rsidP="004D03F7" w14:paraId="70B284B7" w14:textId="43AADC19">
      <w:pPr>
        <w:pStyle w:val="SecondaryHeading-Numbered"/>
        <w:numPr>
          <w:ilvl w:val="0"/>
          <w:numId w:val="0"/>
        </w:numPr>
        <w:tabs>
          <w:tab w:val="clear" w:pos="0"/>
          <w:tab w:val="left" w:pos="450"/>
        </w:tabs>
        <w:spacing w:after="0"/>
        <w:ind w:left="360"/>
        <w:rPr>
          <w:b w:val="0"/>
        </w:rPr>
      </w:pPr>
      <w:r w:rsidRPr="004D03F7">
        <w:rPr>
          <w:b w:val="0"/>
        </w:rPr>
        <w:t xml:space="preserve">The committee will be asked to endorse the </w:t>
      </w:r>
      <w:r w:rsidR="001C2C59">
        <w:rPr>
          <w:b w:val="0"/>
        </w:rPr>
        <w:t xml:space="preserve">proposal and </w:t>
      </w:r>
      <w:r w:rsidRPr="004D03F7">
        <w:rPr>
          <w:b w:val="0"/>
        </w:rPr>
        <w:t>revisions at its next meeting.</w:t>
      </w:r>
    </w:p>
    <w:p w:rsidR="00525B4B" w:rsidP="00525B4B" w14:paraId="055F8C46" w14:textId="5CD398FE">
      <w:pPr>
        <w:pStyle w:val="SecondaryHeading-Numbered"/>
        <w:numPr>
          <w:ilvl w:val="0"/>
          <w:numId w:val="0"/>
        </w:numPr>
        <w:spacing w:after="0"/>
        <w:ind w:left="360"/>
        <w:rPr>
          <w:rStyle w:val="Hyperlink"/>
          <w:b w:val="0"/>
        </w:rPr>
      </w:pPr>
      <w:hyperlink r:id="rId6" w:history="1">
        <w:r w:rsidR="00DF0527">
          <w:rPr>
            <w:rStyle w:val="Hyperlink"/>
            <w:b w:val="0"/>
          </w:rPr>
          <w:t>Issue Tracking: Automating Bid Duration for Economic DR Participating in Energy Markets</w:t>
        </w:r>
      </w:hyperlink>
    </w:p>
    <w:p w:rsidR="00E46AB6" w:rsidP="00525B4B" w14:paraId="3CA14326" w14:textId="6DB9F060">
      <w:pPr>
        <w:pStyle w:val="SecondaryHeading-Numbered"/>
        <w:numPr>
          <w:ilvl w:val="0"/>
          <w:numId w:val="0"/>
        </w:numPr>
        <w:spacing w:after="0"/>
        <w:ind w:left="360"/>
        <w:rPr>
          <w:rStyle w:val="Hyperlink"/>
          <w:b w:val="0"/>
        </w:rPr>
      </w:pPr>
    </w:p>
    <w:p w:rsidR="00E90B82" w:rsidRPr="00F226B0" w:rsidP="00E90B82" w14:paraId="0DF414AE" w14:textId="5CBA8B41">
      <w:pPr>
        <w:pStyle w:val="PrimaryHeading"/>
      </w:pPr>
      <w:r>
        <w:t>Additional Items (</w:t>
      </w:r>
      <w:r w:rsidR="00005D6C">
        <w:t>10:</w:t>
      </w:r>
      <w:r w:rsidR="0085078E">
        <w:t>05</w:t>
      </w:r>
      <w:r w:rsidR="00005D6C">
        <w:t xml:space="preserve"> – </w:t>
      </w:r>
      <w:r w:rsidR="00DE10F4">
        <w:t>11</w:t>
      </w:r>
      <w:r w:rsidR="0085078E">
        <w:t>:</w:t>
      </w:r>
      <w:r w:rsidR="00DE10F4">
        <w:t>00</w:t>
      </w:r>
      <w:r>
        <w:t>)</w:t>
      </w:r>
    </w:p>
    <w:p w:rsidR="00E90B82" w:rsidRPr="007C3AEF" w:rsidP="00E90B82" w14:paraId="0000076E" w14:textId="3D504397">
      <w:pPr>
        <w:pStyle w:val="ListSubhead1"/>
        <w:numPr>
          <w:ilvl w:val="0"/>
          <w:numId w:val="15"/>
        </w:numPr>
        <w:spacing w:after="0"/>
        <w:rPr>
          <w:b w:val="0"/>
          <w:u w:val="single"/>
        </w:rPr>
      </w:pPr>
      <w:r>
        <w:rPr>
          <w:b w:val="0"/>
          <w:u w:val="single"/>
        </w:rPr>
        <w:t>Hybrid Resources Enhancements Issue Charge</w:t>
      </w:r>
      <w:r w:rsidRPr="007C3AEF">
        <w:rPr>
          <w:b w:val="0"/>
          <w:u w:val="single"/>
        </w:rPr>
        <w:t xml:space="preserve"> (</w:t>
      </w:r>
      <w:r w:rsidR="00005D6C">
        <w:rPr>
          <w:b w:val="0"/>
          <w:u w:val="single"/>
        </w:rPr>
        <w:t>10:</w:t>
      </w:r>
      <w:r w:rsidR="0085078E">
        <w:rPr>
          <w:b w:val="0"/>
          <w:u w:val="single"/>
        </w:rPr>
        <w:t>05</w:t>
      </w:r>
      <w:r w:rsidR="00005D6C">
        <w:rPr>
          <w:b w:val="0"/>
          <w:u w:val="single"/>
        </w:rPr>
        <w:t xml:space="preserve"> – 10:</w:t>
      </w:r>
      <w:r w:rsidR="0085078E">
        <w:rPr>
          <w:b w:val="0"/>
          <w:u w:val="single"/>
        </w:rPr>
        <w:t>20</w:t>
      </w:r>
      <w:r w:rsidRPr="007C3AEF">
        <w:rPr>
          <w:b w:val="0"/>
          <w:u w:val="single"/>
        </w:rPr>
        <w:t xml:space="preserve">) </w:t>
      </w:r>
    </w:p>
    <w:p w:rsidR="00CE6E4E" w:rsidP="00997F9F" w14:paraId="595F5D91" w14:textId="6CF8D8FB">
      <w:pPr>
        <w:pStyle w:val="SecondaryHeading-Numbered"/>
        <w:numPr>
          <w:ilvl w:val="0"/>
          <w:numId w:val="0"/>
        </w:numPr>
        <w:spacing w:after="0"/>
        <w:ind w:left="360"/>
        <w:rPr>
          <w:b w:val="0"/>
        </w:rPr>
      </w:pPr>
      <w:r>
        <w:rPr>
          <w:b w:val="0"/>
        </w:rPr>
        <w:t>Ilyana Dropkin</w:t>
      </w:r>
      <w:r w:rsidR="00C768B5">
        <w:rPr>
          <w:b w:val="0"/>
        </w:rPr>
        <w:t>, PJM,</w:t>
      </w:r>
      <w:r>
        <w:rPr>
          <w:b w:val="0"/>
        </w:rPr>
        <w:t xml:space="preserve"> </w:t>
      </w:r>
      <w:r w:rsidRPr="007C3AEF" w:rsidR="00E90B82">
        <w:rPr>
          <w:b w:val="0"/>
        </w:rPr>
        <w:t xml:space="preserve">will provide a </w:t>
      </w:r>
      <w:r w:rsidR="00E90B82">
        <w:rPr>
          <w:b w:val="0"/>
        </w:rPr>
        <w:t>Distributed Resources</w:t>
      </w:r>
      <w:r w:rsidRPr="007C3AEF" w:rsidR="00E90B82">
        <w:rPr>
          <w:b w:val="0"/>
        </w:rPr>
        <w:t xml:space="preserve"> Subcommittee update</w:t>
      </w:r>
      <w:r w:rsidR="007114B6">
        <w:rPr>
          <w:b w:val="0"/>
        </w:rPr>
        <w:t xml:space="preserve"> on the scope of the Hybrid Resources Enhancements Issue Charge</w:t>
      </w:r>
      <w:r w:rsidRPr="007C3AEF" w:rsidR="00E90B82">
        <w:rPr>
          <w:b w:val="0"/>
        </w:rPr>
        <w:t>.</w:t>
      </w:r>
    </w:p>
    <w:p w:rsidR="00DF36FA" w:rsidP="00997F9F" w14:paraId="21A9129E" w14:textId="6360D7AA">
      <w:pPr>
        <w:pStyle w:val="SecondaryHeading-Numbered"/>
        <w:numPr>
          <w:ilvl w:val="0"/>
          <w:numId w:val="0"/>
        </w:numPr>
        <w:spacing w:after="0"/>
        <w:ind w:left="360"/>
        <w:rPr>
          <w:b w:val="0"/>
        </w:rPr>
      </w:pPr>
      <w:hyperlink r:id="rId7" w:history="1">
        <w:r w:rsidRPr="00DF36FA">
          <w:rPr>
            <w:rStyle w:val="Hyperlink"/>
            <w:b w:val="0"/>
          </w:rPr>
          <w:t>Issue Tracking: Hybrid Resources Enhancements (Hybrids Phase 3)</w:t>
        </w:r>
      </w:hyperlink>
    </w:p>
    <w:p w:rsidR="00997F9F" w:rsidP="00997F9F" w14:paraId="07F99014" w14:textId="77777777">
      <w:pPr>
        <w:pStyle w:val="SecondaryHeading-Numbered"/>
        <w:numPr>
          <w:ilvl w:val="0"/>
          <w:numId w:val="0"/>
        </w:numPr>
        <w:spacing w:after="0"/>
        <w:ind w:left="360"/>
        <w:rPr>
          <w:rStyle w:val="Hyperlink"/>
          <w:b w:val="0"/>
        </w:rPr>
      </w:pPr>
    </w:p>
    <w:p w:rsidR="005259E9" w:rsidRPr="007C3AEF" w:rsidP="005259E9" w14:paraId="7A1BB064" w14:textId="7A000F34">
      <w:pPr>
        <w:pStyle w:val="ListSubhead1"/>
        <w:numPr>
          <w:ilvl w:val="0"/>
          <w:numId w:val="15"/>
        </w:numPr>
        <w:spacing w:after="0"/>
        <w:rPr>
          <w:b w:val="0"/>
          <w:u w:val="single"/>
        </w:rPr>
      </w:pPr>
      <w:r>
        <w:rPr>
          <w:b w:val="0"/>
          <w:u w:val="single"/>
        </w:rPr>
        <w:t>Temporary Exceptions Submission Process</w:t>
      </w:r>
      <w:r w:rsidRPr="007C3AEF">
        <w:rPr>
          <w:b w:val="0"/>
          <w:u w:val="single"/>
        </w:rPr>
        <w:t xml:space="preserve"> (</w:t>
      </w:r>
      <w:r>
        <w:rPr>
          <w:b w:val="0"/>
          <w:u w:val="single"/>
        </w:rPr>
        <w:t>10</w:t>
      </w:r>
      <w:r w:rsidR="00005D6C">
        <w:rPr>
          <w:b w:val="0"/>
          <w:u w:val="single"/>
        </w:rPr>
        <w:t>:</w:t>
      </w:r>
      <w:r w:rsidR="0085078E">
        <w:rPr>
          <w:b w:val="0"/>
          <w:u w:val="single"/>
        </w:rPr>
        <w:t>20</w:t>
      </w:r>
      <w:r w:rsidR="00005D6C">
        <w:rPr>
          <w:b w:val="0"/>
          <w:u w:val="single"/>
        </w:rPr>
        <w:t xml:space="preserve"> – 10:</w:t>
      </w:r>
      <w:r w:rsidR="0085078E">
        <w:rPr>
          <w:b w:val="0"/>
          <w:u w:val="single"/>
        </w:rPr>
        <w:t>30</w:t>
      </w:r>
      <w:r w:rsidRPr="007C3AEF">
        <w:rPr>
          <w:b w:val="0"/>
          <w:u w:val="single"/>
        </w:rPr>
        <w:t xml:space="preserve">) </w:t>
      </w:r>
    </w:p>
    <w:p w:rsidR="00997F9F" w:rsidP="00DA11EF" w14:paraId="29605483" w14:textId="1D38319B">
      <w:pPr>
        <w:pStyle w:val="SecondaryHeading-Numbered"/>
        <w:numPr>
          <w:ilvl w:val="0"/>
          <w:numId w:val="0"/>
        </w:numPr>
        <w:spacing w:after="0"/>
        <w:ind w:left="360"/>
        <w:rPr>
          <w:b w:val="0"/>
        </w:rPr>
      </w:pPr>
      <w:r>
        <w:rPr>
          <w:b w:val="0"/>
        </w:rPr>
        <w:t>Lauren Strella Wahba, PJM, will present an update on the Temporary Exceptions submission process and updates to Markets Gateway</w:t>
      </w:r>
      <w:r w:rsidRPr="007C3AEF">
        <w:rPr>
          <w:b w:val="0"/>
        </w:rPr>
        <w:t>.</w:t>
      </w:r>
    </w:p>
    <w:p w:rsidR="00DA11EF" w:rsidRPr="00DA11EF" w:rsidP="00DA11EF" w14:paraId="0FD3D28A" w14:textId="77777777">
      <w:pPr>
        <w:pStyle w:val="SecondaryHeading-Numbered"/>
        <w:numPr>
          <w:ilvl w:val="0"/>
          <w:numId w:val="0"/>
        </w:numPr>
        <w:spacing w:after="0"/>
        <w:ind w:left="360"/>
        <w:rPr>
          <w:b w:val="0"/>
        </w:rPr>
      </w:pPr>
    </w:p>
    <w:p w:rsidR="00300192" w:rsidRPr="00022E80" w:rsidP="00023B9E" w14:paraId="16312CCA" w14:textId="5A1C8811">
      <w:pPr>
        <w:pStyle w:val="ListSubhead1"/>
        <w:numPr>
          <w:ilvl w:val="0"/>
          <w:numId w:val="33"/>
        </w:numPr>
        <w:spacing w:after="0"/>
        <w:contextualSpacing/>
        <w:rPr>
          <w:b w:val="0"/>
          <w:u w:val="single"/>
        </w:rPr>
      </w:pPr>
      <w:r w:rsidRPr="00022E80">
        <w:rPr>
          <w:b w:val="0"/>
          <w:u w:val="single"/>
        </w:rPr>
        <w:t xml:space="preserve">Re-evaluation of Financial Parameters </w:t>
      </w:r>
      <w:r>
        <w:rPr>
          <w:b w:val="0"/>
          <w:u w:val="single"/>
        </w:rPr>
        <w:t>U</w:t>
      </w:r>
      <w:r w:rsidRPr="00022E80">
        <w:rPr>
          <w:b w:val="0"/>
          <w:u w:val="single"/>
        </w:rPr>
        <w:t xml:space="preserve">sed in CONE for </w:t>
      </w:r>
      <w:r>
        <w:rPr>
          <w:b w:val="0"/>
          <w:u w:val="single"/>
        </w:rPr>
        <w:t>20</w:t>
      </w:r>
      <w:r w:rsidRPr="00022E80">
        <w:rPr>
          <w:b w:val="0"/>
          <w:u w:val="single"/>
        </w:rPr>
        <w:t>27/28</w:t>
      </w:r>
      <w:r>
        <w:rPr>
          <w:b w:val="0"/>
          <w:u w:val="single"/>
        </w:rPr>
        <w:t xml:space="preserve"> BRA</w:t>
      </w:r>
      <w:r w:rsidRPr="00022E80">
        <w:rPr>
          <w:b w:val="0"/>
          <w:u w:val="single"/>
        </w:rPr>
        <w:t xml:space="preserve"> (</w:t>
      </w:r>
      <w:r w:rsidR="00997F9F">
        <w:rPr>
          <w:b w:val="0"/>
          <w:u w:val="single"/>
        </w:rPr>
        <w:t>10</w:t>
      </w:r>
      <w:r w:rsidRPr="00022E80">
        <w:rPr>
          <w:b w:val="0"/>
          <w:u w:val="single"/>
        </w:rPr>
        <w:t>:</w:t>
      </w:r>
      <w:r w:rsidR="0085078E">
        <w:rPr>
          <w:b w:val="0"/>
          <w:u w:val="single"/>
        </w:rPr>
        <w:t>30</w:t>
      </w:r>
      <w:r w:rsidRPr="00022E80">
        <w:rPr>
          <w:b w:val="0"/>
          <w:u w:val="single"/>
        </w:rPr>
        <w:t xml:space="preserve"> – </w:t>
      </w:r>
      <w:r w:rsidR="0085078E">
        <w:rPr>
          <w:b w:val="0"/>
          <w:u w:val="single"/>
        </w:rPr>
        <w:t>10:45</w:t>
      </w:r>
      <w:r w:rsidRPr="00022E80">
        <w:rPr>
          <w:b w:val="0"/>
          <w:u w:val="single"/>
        </w:rPr>
        <w:t>)</w:t>
      </w:r>
    </w:p>
    <w:p w:rsidR="00300192" w:rsidP="00300192" w14:paraId="7790074A" w14:textId="4A16628E">
      <w:pPr>
        <w:pStyle w:val="ListSubhead1"/>
        <w:numPr>
          <w:ilvl w:val="0"/>
          <w:numId w:val="0"/>
        </w:numPr>
        <w:spacing w:after="0"/>
        <w:ind w:left="360"/>
        <w:contextualSpacing/>
        <w:rPr>
          <w:b w:val="0"/>
        </w:rPr>
      </w:pPr>
      <w:r>
        <w:rPr>
          <w:b w:val="0"/>
        </w:rPr>
        <w:t>Skyler Marzewski, PJM, will provide an informational update on the re-evaluation of financial parameters used in the Cost of New Entry for the 2027/28 Base Residual Auction.</w:t>
      </w:r>
    </w:p>
    <w:p w:rsidR="00C663EA" w:rsidP="00300192" w14:paraId="57CFC71D" w14:textId="2F8E7A32">
      <w:pPr>
        <w:pStyle w:val="ListSubhead1"/>
        <w:numPr>
          <w:ilvl w:val="0"/>
          <w:numId w:val="0"/>
        </w:numPr>
        <w:spacing w:after="0"/>
        <w:ind w:left="360"/>
        <w:contextualSpacing/>
        <w:rPr>
          <w:b w:val="0"/>
        </w:rPr>
      </w:pPr>
    </w:p>
    <w:p w:rsidR="00023B9E" w:rsidP="00300192" w14:paraId="07F298A0" w14:textId="77777777">
      <w:pPr>
        <w:pStyle w:val="ListSubhead1"/>
        <w:numPr>
          <w:ilvl w:val="0"/>
          <w:numId w:val="0"/>
        </w:numPr>
        <w:spacing w:after="0"/>
        <w:ind w:left="360"/>
        <w:contextualSpacing/>
        <w:rPr>
          <w:b w:val="0"/>
        </w:rPr>
      </w:pPr>
    </w:p>
    <w:p w:rsidR="00C663EA" w:rsidRPr="00DE10F4" w:rsidP="00DE10F4" w14:paraId="6F94E78D" w14:textId="5896C5FA">
      <w:pPr>
        <w:pStyle w:val="ListSubhead1"/>
        <w:numPr>
          <w:ilvl w:val="0"/>
          <w:numId w:val="33"/>
        </w:numPr>
        <w:spacing w:after="0"/>
        <w:contextualSpacing/>
        <w:rPr>
          <w:b w:val="0"/>
          <w:u w:val="single"/>
        </w:rPr>
      </w:pPr>
      <w:r w:rsidRPr="00DE10F4">
        <w:rPr>
          <w:b w:val="0"/>
          <w:u w:val="single"/>
        </w:rPr>
        <w:t>Solar Eclipse Update (10:45</w:t>
      </w:r>
      <w:r w:rsidR="003B5293">
        <w:rPr>
          <w:b w:val="0"/>
          <w:u w:val="single"/>
        </w:rPr>
        <w:t xml:space="preserve"> – 11:00</w:t>
      </w:r>
      <w:r w:rsidRPr="00DE10F4">
        <w:rPr>
          <w:b w:val="0"/>
          <w:u w:val="single"/>
        </w:rPr>
        <w:t>)</w:t>
      </w:r>
    </w:p>
    <w:p w:rsidR="00997F9F" w:rsidP="00300192" w14:paraId="3B3FA597" w14:textId="04CA9E1F">
      <w:pPr>
        <w:pStyle w:val="ListSubhead1"/>
        <w:numPr>
          <w:ilvl w:val="0"/>
          <w:numId w:val="0"/>
        </w:numPr>
        <w:spacing w:after="0"/>
        <w:ind w:left="360"/>
        <w:contextualSpacing/>
        <w:rPr>
          <w:b w:val="0"/>
        </w:rPr>
      </w:pPr>
      <w:r>
        <w:rPr>
          <w:b w:val="0"/>
        </w:rPr>
        <w:t>Michael Stewart, PJM, will provide</w:t>
      </w:r>
      <w:r w:rsidR="00E120C4">
        <w:rPr>
          <w:b w:val="0"/>
        </w:rPr>
        <w:t xml:space="preserve"> an</w:t>
      </w:r>
      <w:r w:rsidR="00DE10F4">
        <w:rPr>
          <w:b w:val="0"/>
        </w:rPr>
        <w:t xml:space="preserve"> update on the April 8, 2024 solar eclipse. </w:t>
      </w:r>
    </w:p>
    <w:p w:rsidR="00023B9E" w:rsidRPr="00022E80" w:rsidP="00300192" w14:paraId="6E1CFBA3" w14:textId="77777777">
      <w:pPr>
        <w:pStyle w:val="ListSubhead1"/>
        <w:numPr>
          <w:ilvl w:val="0"/>
          <w:numId w:val="0"/>
        </w:numPr>
        <w:spacing w:after="0"/>
        <w:ind w:left="360"/>
        <w:contextualSpacing/>
        <w:rPr>
          <w:b w:val="0"/>
        </w:rPr>
      </w:pPr>
    </w:p>
    <w:p w:rsidR="00005D6C" w:rsidP="00005D6C" w14:paraId="70EA6370" w14:textId="54CD719B">
      <w:pPr>
        <w:pStyle w:val="PrimaryHeading"/>
      </w:pPr>
      <w:r>
        <w:t>Working Items (</w:t>
      </w:r>
      <w:r w:rsidR="00C663EA">
        <w:t>11:00</w:t>
      </w:r>
      <w:r>
        <w:t xml:space="preserve"> – 1</w:t>
      </w:r>
      <w:r w:rsidR="00C663EA">
        <w:t>2</w:t>
      </w:r>
      <w:r>
        <w:t>:</w:t>
      </w:r>
      <w:r w:rsidR="00C663EA">
        <w:t>00</w:t>
      </w:r>
      <w:r>
        <w:t>)</w:t>
      </w:r>
    </w:p>
    <w:p w:rsidR="00005D6C" w:rsidP="00023B9E" w14:paraId="6AF5BB18" w14:textId="2FD42D6F">
      <w:pPr>
        <w:pStyle w:val="FutureMeetings"/>
        <w:numPr>
          <w:ilvl w:val="0"/>
          <w:numId w:val="34"/>
        </w:numPr>
        <w:rPr>
          <w:sz w:val="24"/>
          <w:szCs w:val="24"/>
          <w:u w:val="single"/>
        </w:rPr>
      </w:pPr>
      <w:r w:rsidRPr="00005D6C">
        <w:rPr>
          <w:sz w:val="24"/>
          <w:szCs w:val="24"/>
          <w:u w:val="single"/>
        </w:rPr>
        <w:t>Evaluation of Energy Efficiency Resources (</w:t>
      </w:r>
      <w:r w:rsidR="0085078E">
        <w:rPr>
          <w:sz w:val="24"/>
          <w:szCs w:val="24"/>
          <w:u w:val="single"/>
        </w:rPr>
        <w:t>1</w:t>
      </w:r>
      <w:r w:rsidR="00C663EA">
        <w:rPr>
          <w:sz w:val="24"/>
          <w:szCs w:val="24"/>
          <w:u w:val="single"/>
        </w:rPr>
        <w:t>1</w:t>
      </w:r>
      <w:r w:rsidR="0085078E">
        <w:rPr>
          <w:sz w:val="24"/>
          <w:szCs w:val="24"/>
          <w:u w:val="single"/>
        </w:rPr>
        <w:t>:</w:t>
      </w:r>
      <w:r w:rsidR="00C663EA">
        <w:rPr>
          <w:sz w:val="24"/>
          <w:szCs w:val="24"/>
          <w:u w:val="single"/>
        </w:rPr>
        <w:t>00</w:t>
      </w:r>
      <w:r w:rsidRPr="00005D6C">
        <w:rPr>
          <w:sz w:val="24"/>
          <w:szCs w:val="24"/>
          <w:u w:val="single"/>
        </w:rPr>
        <w:t xml:space="preserve"> – 1</w:t>
      </w:r>
      <w:r w:rsidR="00C663EA">
        <w:rPr>
          <w:sz w:val="24"/>
          <w:szCs w:val="24"/>
          <w:u w:val="single"/>
        </w:rPr>
        <w:t>2</w:t>
      </w:r>
      <w:r w:rsidRPr="00005D6C">
        <w:rPr>
          <w:sz w:val="24"/>
          <w:szCs w:val="24"/>
          <w:u w:val="single"/>
        </w:rPr>
        <w:t>:</w:t>
      </w:r>
      <w:r w:rsidR="00C663EA">
        <w:rPr>
          <w:sz w:val="24"/>
          <w:szCs w:val="24"/>
          <w:u w:val="single"/>
        </w:rPr>
        <w:t>00</w:t>
      </w:r>
      <w:r w:rsidRPr="00005D6C">
        <w:rPr>
          <w:sz w:val="24"/>
          <w:szCs w:val="24"/>
          <w:u w:val="single"/>
        </w:rPr>
        <w:t>)</w:t>
      </w:r>
    </w:p>
    <w:p w:rsidR="00005D6C" w:rsidP="004F7F02" w14:paraId="57C0659F" w14:textId="21F52419">
      <w:pPr>
        <w:pStyle w:val="FutureMeetings"/>
        <w:numPr>
          <w:ilvl w:val="1"/>
          <w:numId w:val="34"/>
        </w:numPr>
        <w:rPr>
          <w:sz w:val="24"/>
          <w:szCs w:val="24"/>
        </w:rPr>
      </w:pPr>
      <w:r w:rsidRPr="00005D6C">
        <w:rPr>
          <w:sz w:val="24"/>
          <w:szCs w:val="24"/>
        </w:rPr>
        <w:t>Andrew Gledhill</w:t>
      </w:r>
      <w:r w:rsidR="003915D2">
        <w:rPr>
          <w:sz w:val="24"/>
          <w:szCs w:val="24"/>
        </w:rPr>
        <w:t>, Molly Mooney and Pete Langbein</w:t>
      </w:r>
      <w:r w:rsidRPr="00005D6C">
        <w:rPr>
          <w:sz w:val="24"/>
          <w:szCs w:val="24"/>
        </w:rPr>
        <w:t xml:space="preserve">, PJM, will </w:t>
      </w:r>
      <w:r w:rsidR="00DE1A8B">
        <w:rPr>
          <w:sz w:val="24"/>
          <w:szCs w:val="24"/>
        </w:rPr>
        <w:t>take follow-up</w:t>
      </w:r>
      <w:r w:rsidR="003915D2">
        <w:rPr>
          <w:sz w:val="24"/>
          <w:szCs w:val="24"/>
        </w:rPr>
        <w:t xml:space="preserve"> questions on the FAQ</w:t>
      </w:r>
      <w:r w:rsidR="00DE1A8B">
        <w:rPr>
          <w:sz w:val="24"/>
          <w:szCs w:val="24"/>
        </w:rPr>
        <w:t xml:space="preserve"> document t</w:t>
      </w:r>
      <w:r w:rsidR="003915D2">
        <w:rPr>
          <w:sz w:val="24"/>
          <w:szCs w:val="24"/>
        </w:rPr>
        <w:t xml:space="preserve">hat was prepared </w:t>
      </w:r>
      <w:r>
        <w:rPr>
          <w:sz w:val="24"/>
          <w:szCs w:val="24"/>
        </w:rPr>
        <w:t>in response to stakeholder questions</w:t>
      </w:r>
      <w:r w:rsidR="003915D2">
        <w:rPr>
          <w:sz w:val="24"/>
          <w:szCs w:val="24"/>
        </w:rPr>
        <w:t xml:space="preserve"> about energy efficiency in the load forecast</w:t>
      </w:r>
      <w:r>
        <w:rPr>
          <w:sz w:val="24"/>
          <w:szCs w:val="24"/>
        </w:rPr>
        <w:t>.</w:t>
      </w:r>
    </w:p>
    <w:p w:rsidR="00914E5F" w:rsidP="004F7F02" w14:paraId="5476A727" w14:textId="37B3EF3F">
      <w:pPr>
        <w:pStyle w:val="FutureMeetings"/>
        <w:numPr>
          <w:ilvl w:val="1"/>
          <w:numId w:val="34"/>
        </w:numPr>
        <w:rPr>
          <w:sz w:val="24"/>
          <w:szCs w:val="24"/>
        </w:rPr>
      </w:pPr>
      <w:r>
        <w:rPr>
          <w:sz w:val="24"/>
          <w:szCs w:val="24"/>
        </w:rPr>
        <w:t>Joe Bowring, Monitoring Analyt</w:t>
      </w:r>
      <w:r w:rsidR="00AA50ED">
        <w:rPr>
          <w:sz w:val="24"/>
          <w:szCs w:val="24"/>
        </w:rPr>
        <w:t>ics, will provide education on</w:t>
      </w:r>
      <w:r w:rsidR="00E31EDE">
        <w:rPr>
          <w:sz w:val="24"/>
          <w:szCs w:val="24"/>
        </w:rPr>
        <w:t xml:space="preserve"> </w:t>
      </w:r>
      <w:r w:rsidR="005E16CB">
        <w:rPr>
          <w:sz w:val="24"/>
          <w:szCs w:val="24"/>
        </w:rPr>
        <w:t xml:space="preserve">Technical Reference Manuals </w:t>
      </w:r>
      <w:r w:rsidR="00E31EDE">
        <w:rPr>
          <w:sz w:val="24"/>
          <w:szCs w:val="24"/>
        </w:rPr>
        <w:t>currently in use and the distribution of energy efficiency programs and as</w:t>
      </w:r>
      <w:r w:rsidR="005E16CB">
        <w:rPr>
          <w:sz w:val="24"/>
          <w:szCs w:val="24"/>
        </w:rPr>
        <w:t>sociated costs by zone/Load</w:t>
      </w:r>
      <w:r w:rsidR="00632640">
        <w:rPr>
          <w:sz w:val="24"/>
          <w:szCs w:val="24"/>
        </w:rPr>
        <w:t xml:space="preserve"> </w:t>
      </w:r>
      <w:r w:rsidR="00E31EDE">
        <w:rPr>
          <w:sz w:val="24"/>
          <w:szCs w:val="24"/>
        </w:rPr>
        <w:t>Deliverability Area</w:t>
      </w:r>
      <w:r>
        <w:rPr>
          <w:sz w:val="24"/>
          <w:szCs w:val="24"/>
        </w:rPr>
        <w:t>.</w:t>
      </w:r>
    </w:p>
    <w:p w:rsidR="00734D72" w:rsidRPr="00734D72" w:rsidP="00734D72" w14:paraId="07C3ED80" w14:textId="44E6D857">
      <w:pPr>
        <w:pStyle w:val="ListSubhead1"/>
        <w:numPr>
          <w:ilvl w:val="0"/>
          <w:numId w:val="0"/>
        </w:numPr>
        <w:spacing w:after="0"/>
        <w:ind w:left="360"/>
        <w:contextualSpacing/>
        <w:rPr>
          <w:b w:val="0"/>
          <w:color w:val="0000FF" w:themeColor="hyperlink"/>
          <w:u w:val="single"/>
        </w:rPr>
      </w:pPr>
      <w:hyperlink r:id="rId8" w:history="1">
        <w:r w:rsidRPr="00630D21">
          <w:rPr>
            <w:rStyle w:val="Hyperlink"/>
            <w:b w:val="0"/>
          </w:rPr>
          <w:t>Issue Tracking: Evaluation of Energy Efficiency Resources</w:t>
        </w:r>
      </w:hyperlink>
      <w:bookmarkStart w:id="2" w:name="_GoBack"/>
      <w:bookmarkEnd w:id="2"/>
    </w:p>
    <w:p w:rsidR="00214675" w:rsidRPr="003A2C9D" w:rsidP="00214675" w14:paraId="5A1A705C" w14:textId="77777777">
      <w:pPr>
        <w:pStyle w:val="FutureMeetings"/>
        <w:ind w:left="360"/>
        <w:rPr>
          <w:sz w:val="24"/>
          <w:szCs w:val="24"/>
        </w:rPr>
      </w:pPr>
    </w:p>
    <w:p w:rsidR="00B34E67" w:rsidP="00B34E67" w14:paraId="7D033A5D" w14:textId="70282644">
      <w:pPr>
        <w:pStyle w:val="PrimaryHeading"/>
      </w:pPr>
      <w:r>
        <w:t>Lunch (</w:t>
      </w:r>
      <w:r w:rsidR="00005D6C">
        <w:t>1</w:t>
      </w:r>
      <w:r w:rsidR="00C663EA">
        <w:t>2</w:t>
      </w:r>
      <w:r w:rsidR="00005D6C">
        <w:t>:</w:t>
      </w:r>
      <w:r w:rsidR="00C663EA">
        <w:t>00</w:t>
      </w:r>
      <w:r w:rsidR="00005D6C">
        <w:t xml:space="preserve"> – 1:</w:t>
      </w:r>
      <w:r w:rsidR="00C663EA">
        <w:t>00</w:t>
      </w:r>
      <w:r>
        <w:t>)</w:t>
      </w:r>
    </w:p>
    <w:p w:rsidR="00B34E67" w:rsidP="00B34E67" w14:paraId="0915D4CA" w14:textId="77777777">
      <w:pPr>
        <w:pStyle w:val="FutureMeetings"/>
      </w:pPr>
    </w:p>
    <w:p w:rsidR="00C60146" w:rsidP="00C60146" w14:paraId="03296EDB" w14:textId="34D29E39">
      <w:pPr>
        <w:pStyle w:val="PrimaryHeading"/>
      </w:pPr>
      <w:r>
        <w:t>Working Items</w:t>
      </w:r>
      <w:r w:rsidR="00B34E67">
        <w:t xml:space="preserve"> (</w:t>
      </w:r>
      <w:r w:rsidR="00005D6C">
        <w:t>1:</w:t>
      </w:r>
      <w:r w:rsidR="00C663EA">
        <w:t>00</w:t>
      </w:r>
      <w:r w:rsidR="00005D6C">
        <w:t xml:space="preserve"> – </w:t>
      </w:r>
      <w:r w:rsidR="00C663EA">
        <w:t>3</w:t>
      </w:r>
      <w:r w:rsidR="00005D6C">
        <w:t>:</w:t>
      </w:r>
      <w:r w:rsidR="00C663EA">
        <w:t>00</w:t>
      </w:r>
      <w:r w:rsidR="00B34E67">
        <w:t>)</w:t>
      </w:r>
    </w:p>
    <w:p w:rsidR="00C60146" w:rsidRPr="00DE0DA1" w:rsidP="00023B9E" w14:paraId="678E82E6" w14:textId="26BEC433">
      <w:pPr>
        <w:pStyle w:val="ListSubhead1"/>
        <w:numPr>
          <w:ilvl w:val="0"/>
          <w:numId w:val="35"/>
        </w:numPr>
        <w:spacing w:after="0"/>
        <w:contextualSpacing/>
        <w:rPr>
          <w:b w:val="0"/>
          <w:u w:val="single"/>
        </w:rPr>
      </w:pPr>
      <w:r w:rsidRPr="003C3F74">
        <w:rPr>
          <w:b w:val="0"/>
          <w:u w:val="single"/>
        </w:rPr>
        <w:t>Evaluation of Energy Efficiency Resources</w:t>
      </w:r>
      <w:r w:rsidR="00005D6C">
        <w:rPr>
          <w:b w:val="0"/>
          <w:u w:val="single"/>
        </w:rPr>
        <w:t>, continued</w:t>
      </w:r>
      <w:r w:rsidR="00F20D1A">
        <w:rPr>
          <w:b w:val="0"/>
          <w:szCs w:val="24"/>
          <w:u w:val="single"/>
        </w:rPr>
        <w:t xml:space="preserve"> (</w:t>
      </w:r>
      <w:r w:rsidR="00005D6C">
        <w:rPr>
          <w:b w:val="0"/>
          <w:szCs w:val="24"/>
          <w:u w:val="single"/>
        </w:rPr>
        <w:t>1:</w:t>
      </w:r>
      <w:r w:rsidR="00C663EA">
        <w:rPr>
          <w:b w:val="0"/>
          <w:szCs w:val="24"/>
          <w:u w:val="single"/>
        </w:rPr>
        <w:t>00</w:t>
      </w:r>
      <w:r w:rsidR="00005D6C">
        <w:rPr>
          <w:b w:val="0"/>
          <w:szCs w:val="24"/>
          <w:u w:val="single"/>
        </w:rPr>
        <w:t xml:space="preserve"> – </w:t>
      </w:r>
      <w:r w:rsidR="00C663EA">
        <w:rPr>
          <w:b w:val="0"/>
          <w:szCs w:val="24"/>
          <w:u w:val="single"/>
        </w:rPr>
        <w:t>3</w:t>
      </w:r>
      <w:r w:rsidR="00005D6C">
        <w:rPr>
          <w:b w:val="0"/>
          <w:szCs w:val="24"/>
          <w:u w:val="single"/>
        </w:rPr>
        <w:t>:</w:t>
      </w:r>
      <w:r w:rsidR="00C663EA">
        <w:rPr>
          <w:b w:val="0"/>
          <w:szCs w:val="24"/>
          <w:u w:val="single"/>
        </w:rPr>
        <w:t>00</w:t>
      </w:r>
      <w:r>
        <w:rPr>
          <w:b w:val="0"/>
          <w:szCs w:val="24"/>
          <w:u w:val="single"/>
        </w:rPr>
        <w:t>)</w:t>
      </w:r>
    </w:p>
    <w:p w:rsidR="00C60146" w:rsidRPr="00AC2A7A" w:rsidP="00005D6C" w14:paraId="09215177" w14:textId="39304E8F">
      <w:pPr>
        <w:pStyle w:val="ListSubhead1"/>
        <w:numPr>
          <w:ilvl w:val="0"/>
          <w:numId w:val="0"/>
        </w:numPr>
        <w:spacing w:after="0"/>
        <w:ind w:left="360"/>
        <w:contextualSpacing/>
        <w:rPr>
          <w:b w:val="0"/>
          <w:color w:val="0000FF" w:themeColor="hyperlink"/>
          <w:u w:val="single"/>
        </w:rPr>
      </w:pPr>
      <w:r>
        <w:rPr>
          <w:b w:val="0"/>
        </w:rPr>
        <w:t>Foluso Afelumo</w:t>
      </w:r>
      <w:r w:rsidR="003915D2">
        <w:rPr>
          <w:b w:val="0"/>
        </w:rPr>
        <w:t>, PJM,</w:t>
      </w:r>
      <w:r>
        <w:rPr>
          <w:b w:val="0"/>
        </w:rPr>
        <w:t xml:space="preserve"> will </w:t>
      </w:r>
      <w:r w:rsidR="003A289A">
        <w:rPr>
          <w:b w:val="0"/>
        </w:rPr>
        <w:t xml:space="preserve">continue to </w:t>
      </w:r>
      <w:r>
        <w:rPr>
          <w:b w:val="0"/>
        </w:rPr>
        <w:t>lead a discussion on solution options within the matrix.</w:t>
      </w:r>
    </w:p>
    <w:p w:rsidR="009F79D3" w:rsidP="00FE633D" w14:paraId="0528542C" w14:textId="20E57C79">
      <w:pPr>
        <w:pStyle w:val="ListSubhead1"/>
        <w:numPr>
          <w:ilvl w:val="0"/>
          <w:numId w:val="0"/>
        </w:numPr>
        <w:spacing w:after="0"/>
        <w:ind w:left="360"/>
        <w:contextualSpacing/>
        <w:rPr>
          <w:rStyle w:val="Hyperlink"/>
          <w:b w:val="0"/>
        </w:rPr>
      </w:pPr>
      <w:hyperlink r:id="rId8" w:history="1">
        <w:r w:rsidRPr="00630D21" w:rsidR="00C60146">
          <w:rPr>
            <w:rStyle w:val="Hyperlink"/>
            <w:b w:val="0"/>
          </w:rPr>
          <w:t>Issue Tracking: Evaluation of Energy Efficiency Resources</w:t>
        </w:r>
      </w:hyperlink>
    </w:p>
    <w:p w:rsidR="00022E80" w:rsidP="00FE633D" w14:paraId="1EE4FB96" w14:textId="0E8FC5E8">
      <w:pPr>
        <w:pStyle w:val="ListSubhead1"/>
        <w:numPr>
          <w:ilvl w:val="0"/>
          <w:numId w:val="0"/>
        </w:numPr>
        <w:spacing w:after="0"/>
        <w:ind w:left="360"/>
        <w:contextualSpacing/>
        <w:rPr>
          <w:rStyle w:val="Hyperlink"/>
          <w:b w:val="0"/>
        </w:rPr>
      </w:pPr>
    </w:p>
    <w:p w:rsidR="00DA6AD9" w:rsidRPr="002565F9" w:rsidP="00533C99" w14:paraId="12828634" w14:textId="79E5B40B">
      <w:pPr>
        <w:pStyle w:val="PrimaryHeading"/>
      </w:pPr>
      <w:r>
        <w:t xml:space="preserve">Informational Section </w:t>
      </w:r>
    </w:p>
    <w:p w:rsidR="009945B1" w:rsidP="002F1082" w14:paraId="591013CB" w14:textId="323CF1FB">
      <w:pPr>
        <w:pStyle w:val="NormalWeb"/>
        <w:spacing w:before="0" w:beforeAutospacing="0" w:after="0" w:afterAutospacing="0"/>
        <w:rPr>
          <w:rFonts w:ascii="Arial Narrow" w:hAnsi="Arial Narrow" w:eastAsiaTheme="minorHAnsi" w:cstheme="minorBidi"/>
          <w:u w:val="single"/>
        </w:rPr>
      </w:pPr>
      <w:r>
        <w:rPr>
          <w:rFonts w:ascii="Arial Narrow" w:hAnsi="Arial Narrow" w:eastAsiaTheme="minorHAnsi" w:cstheme="minorBidi"/>
          <w:u w:val="single"/>
        </w:rPr>
        <w:t>Manual 03 Updates</w:t>
      </w:r>
    </w:p>
    <w:p w:rsidR="009945B1" w:rsidP="002F1082" w14:paraId="671BFE7A" w14:textId="60F1BBA9">
      <w:pPr>
        <w:pStyle w:val="NormalWeb"/>
        <w:spacing w:before="0" w:beforeAutospacing="0" w:after="0" w:afterAutospacing="0"/>
        <w:rPr>
          <w:rFonts w:ascii="Arial Narrow" w:hAnsi="Arial Narrow" w:eastAsiaTheme="minorHAnsi" w:cstheme="minorBidi"/>
        </w:rPr>
      </w:pPr>
      <w:r>
        <w:rPr>
          <w:rFonts w:ascii="Arial Narrow" w:hAnsi="Arial Narrow" w:eastAsiaTheme="minorHAnsi" w:cstheme="minorBidi"/>
        </w:rPr>
        <w:t>Materials are posted as information only.</w:t>
      </w:r>
    </w:p>
    <w:p w:rsidR="009945B1" w:rsidRPr="009945B1" w:rsidP="002F1082" w14:paraId="4AB3AD21" w14:textId="77777777">
      <w:pPr>
        <w:pStyle w:val="NormalWeb"/>
        <w:spacing w:before="0" w:beforeAutospacing="0" w:after="0" w:afterAutospacing="0"/>
        <w:rPr>
          <w:rFonts w:ascii="Arial Narrow" w:hAnsi="Arial Narrow" w:eastAsiaTheme="minorHAnsi" w:cstheme="minorBidi"/>
        </w:rPr>
      </w:pPr>
    </w:p>
    <w:p w:rsidR="0036438B" w:rsidRPr="00DA633C" w:rsidP="0036438B" w14:paraId="6FD7DA4F" w14:textId="77777777">
      <w:pPr>
        <w:pStyle w:val="NormalWeb"/>
        <w:spacing w:before="0" w:beforeAutospacing="0" w:after="0" w:afterAutospacing="0"/>
        <w:rPr>
          <w:rFonts w:ascii="Arial Narrow" w:hAnsi="Arial Narrow" w:eastAsiaTheme="minorHAnsi" w:cstheme="minorBidi"/>
          <w:u w:val="single"/>
        </w:rPr>
      </w:pPr>
      <w:r w:rsidRPr="00DA633C">
        <w:rPr>
          <w:rFonts w:ascii="Arial Narrow" w:hAnsi="Arial Narrow" w:eastAsiaTheme="minorHAnsi" w:cstheme="minorBidi"/>
          <w:u w:val="single"/>
        </w:rPr>
        <w:t>PJM Net Energy Injections Quarterly Review</w:t>
      </w:r>
    </w:p>
    <w:p w:rsidR="0036438B" w:rsidRPr="00DA633C" w:rsidP="0036438B" w14:paraId="46DF0D19" w14:textId="77777777">
      <w:pPr>
        <w:pStyle w:val="NormalWeb"/>
        <w:spacing w:before="0" w:beforeAutospacing="0" w:after="0" w:afterAutospacing="0"/>
        <w:rPr>
          <w:rFonts w:ascii="Arial Narrow" w:hAnsi="Arial Narrow"/>
        </w:rPr>
      </w:pPr>
      <w:r w:rsidRPr="00DA633C">
        <w:rPr>
          <w:rFonts w:ascii="Arial Narrow" w:hAnsi="Arial Narrow"/>
        </w:rPr>
        <w:t>Materials are posted as informational only.</w:t>
      </w:r>
    </w:p>
    <w:p w:rsidR="002F1082" w:rsidP="002F1082" w14:paraId="2C98BB4D" w14:textId="77777777">
      <w:pPr>
        <w:pStyle w:val="NormalWeb"/>
        <w:spacing w:before="0" w:beforeAutospacing="0" w:after="0" w:afterAutospacing="0"/>
        <w:rPr>
          <w:rFonts w:ascii="Arial Narrow" w:hAnsi="Arial Narrow"/>
        </w:rPr>
      </w:pPr>
    </w:p>
    <w:p w:rsidR="00D95C79" w:rsidP="007C3AEF" w14:paraId="307704D7" w14:textId="4F707C68">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95C79" w:rsidP="007C3AEF" w14:paraId="4A5AC25A" w14:textId="151F3098">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9"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11"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2"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3"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729FBBB"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B67A971" w14:textId="31319A4A">
            <w:pPr>
              <w:pStyle w:val="DisclaimerHeading"/>
              <w:keepLines/>
              <w:spacing w:before="40" w:after="40" w:line="220" w:lineRule="exact"/>
              <w:jc w:val="left"/>
              <w:rPr>
                <w:color w:val="auto"/>
                <w:sz w:val="18"/>
                <w:szCs w:val="18"/>
              </w:rPr>
            </w:pPr>
            <w:r>
              <w:rPr>
                <w:b w:val="0"/>
                <w:i w:val="0"/>
                <w:color w:val="auto"/>
                <w:sz w:val="18"/>
                <w:szCs w:val="18"/>
              </w:rPr>
              <w:t>June 5</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62DC2DAA" w14:textId="56F8DCE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3D0B5E4" w14:textId="243E6EF8">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8DEAB37" w14:textId="0A33E1A9">
            <w:pPr>
              <w:pStyle w:val="DisclaimerHeading"/>
              <w:keepLines/>
              <w:spacing w:before="40" w:after="40" w:line="220" w:lineRule="exact"/>
              <w:rPr>
                <w:color w:val="auto"/>
                <w:sz w:val="18"/>
                <w:szCs w:val="18"/>
              </w:rPr>
            </w:pPr>
            <w:r>
              <w:rPr>
                <w:b w:val="0"/>
                <w:color w:val="auto"/>
                <w:sz w:val="18"/>
                <w:szCs w:val="18"/>
              </w:rPr>
              <w:t>May 24</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15B5072" w14:textId="0364C167">
            <w:pPr>
              <w:pStyle w:val="DisclaimerHeading"/>
              <w:keepLines/>
              <w:spacing w:before="40" w:after="40" w:line="220" w:lineRule="exact"/>
              <w:rPr>
                <w:color w:val="auto"/>
                <w:sz w:val="18"/>
                <w:szCs w:val="18"/>
              </w:rPr>
            </w:pPr>
            <w:r>
              <w:rPr>
                <w:b w:val="0"/>
                <w:color w:val="auto"/>
                <w:sz w:val="18"/>
                <w:szCs w:val="18"/>
              </w:rPr>
              <w:t>May 29</w:t>
            </w:r>
          </w:p>
        </w:tc>
      </w:tr>
      <w:tr w14:paraId="1FD86356"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CFE92AF" w14:textId="4B5C37F3">
            <w:pPr>
              <w:pStyle w:val="DisclaimerHeading"/>
              <w:keepLines/>
              <w:spacing w:before="40" w:after="40" w:line="220" w:lineRule="exact"/>
              <w:jc w:val="left"/>
              <w:rPr>
                <w:color w:val="auto"/>
                <w:sz w:val="18"/>
                <w:szCs w:val="18"/>
              </w:rPr>
            </w:pPr>
            <w:r>
              <w:rPr>
                <w:b w:val="0"/>
                <w:i w:val="0"/>
                <w:color w:val="auto"/>
                <w:sz w:val="18"/>
                <w:szCs w:val="18"/>
              </w:rPr>
              <w:t>July 10</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D4E4D84" w14:textId="2BDB5393">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5000AA3A" w14:textId="1821F044">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48F54C7" w14:textId="690B2D94">
            <w:pPr>
              <w:pStyle w:val="DisclaimerHeading"/>
              <w:keepLines/>
              <w:spacing w:before="40" w:after="40" w:line="220" w:lineRule="exact"/>
              <w:rPr>
                <w:color w:val="auto"/>
                <w:sz w:val="18"/>
                <w:szCs w:val="18"/>
              </w:rPr>
            </w:pPr>
            <w:r>
              <w:rPr>
                <w:b w:val="0"/>
                <w:color w:val="auto"/>
                <w:sz w:val="18"/>
                <w:szCs w:val="18"/>
              </w:rPr>
              <w:t>June 28</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9B42ABD" w14:textId="6CE06E8A">
            <w:pPr>
              <w:pStyle w:val="DisclaimerHeading"/>
              <w:keepLines/>
              <w:spacing w:before="40" w:after="40" w:line="220" w:lineRule="exact"/>
              <w:rPr>
                <w:color w:val="auto"/>
                <w:sz w:val="18"/>
                <w:szCs w:val="18"/>
              </w:rPr>
            </w:pPr>
            <w:r>
              <w:rPr>
                <w:b w:val="0"/>
                <w:color w:val="auto"/>
                <w:sz w:val="18"/>
                <w:szCs w:val="18"/>
              </w:rPr>
              <w:t>July 3</w:t>
            </w:r>
          </w:p>
        </w:tc>
      </w:tr>
      <w:tr w14:paraId="5B3E0A1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712275C" w14:textId="78FD93EC">
            <w:pPr>
              <w:pStyle w:val="DisclaimerHeading"/>
              <w:keepLines/>
              <w:spacing w:before="40" w:after="40" w:line="220" w:lineRule="exact"/>
              <w:jc w:val="left"/>
              <w:rPr>
                <w:color w:val="auto"/>
                <w:sz w:val="18"/>
                <w:szCs w:val="18"/>
              </w:rPr>
            </w:pPr>
            <w:r>
              <w:rPr>
                <w:b w:val="0"/>
                <w:i w:val="0"/>
                <w:color w:val="auto"/>
                <w:sz w:val="18"/>
                <w:szCs w:val="18"/>
              </w:rPr>
              <w:t>August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E7CD1DB" w14:textId="3320C53D">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58BABCE" w14:textId="0B3B7C6C">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A4AD13A" w14:textId="0420E4C0">
            <w:pPr>
              <w:pStyle w:val="DisclaimerHeading"/>
              <w:keepLines/>
              <w:spacing w:before="40" w:after="40" w:line="220" w:lineRule="exact"/>
              <w:rPr>
                <w:color w:val="auto"/>
                <w:sz w:val="18"/>
                <w:szCs w:val="18"/>
              </w:rPr>
            </w:pPr>
            <w:r>
              <w:rPr>
                <w:b w:val="0"/>
                <w:color w:val="auto"/>
                <w:sz w:val="18"/>
                <w:szCs w:val="18"/>
              </w:rPr>
              <w:t>July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349A4A5" w14:textId="7CF43EFC">
            <w:pPr>
              <w:pStyle w:val="DisclaimerHeading"/>
              <w:keepLines/>
              <w:spacing w:before="40" w:after="40" w:line="220" w:lineRule="exact"/>
              <w:rPr>
                <w:color w:val="auto"/>
                <w:sz w:val="18"/>
                <w:szCs w:val="18"/>
              </w:rPr>
            </w:pPr>
            <w:r>
              <w:rPr>
                <w:b w:val="0"/>
                <w:color w:val="auto"/>
                <w:sz w:val="18"/>
                <w:szCs w:val="18"/>
              </w:rPr>
              <w:t>July 31</w:t>
            </w:r>
          </w:p>
        </w:tc>
      </w:tr>
      <w:tr w14:paraId="3F527DE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616A88A" w14:textId="41215450">
            <w:pPr>
              <w:pStyle w:val="DisclaimerHeading"/>
              <w:keepLines/>
              <w:spacing w:before="40" w:after="40" w:line="220" w:lineRule="exact"/>
              <w:jc w:val="left"/>
              <w:rPr>
                <w:color w:val="auto"/>
                <w:sz w:val="18"/>
                <w:szCs w:val="18"/>
              </w:rPr>
            </w:pPr>
            <w:r>
              <w:rPr>
                <w:b w:val="0"/>
                <w:i w:val="0"/>
                <w:color w:val="auto"/>
                <w:sz w:val="18"/>
                <w:szCs w:val="18"/>
              </w:rPr>
              <w:t>September 11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E4CA433" w14:textId="36AC6A3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443249" w14:textId="0F728736">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C49FAB9" w14:textId="37B9D8F1">
            <w:pPr>
              <w:pStyle w:val="DisclaimerHeading"/>
              <w:keepLines/>
              <w:spacing w:before="40" w:after="40" w:line="220" w:lineRule="exact"/>
              <w:rPr>
                <w:color w:val="auto"/>
                <w:sz w:val="18"/>
                <w:szCs w:val="18"/>
              </w:rPr>
            </w:pPr>
            <w:r>
              <w:rPr>
                <w:b w:val="0"/>
                <w:color w:val="auto"/>
                <w:sz w:val="18"/>
                <w:szCs w:val="18"/>
              </w:rPr>
              <w:t>August 30</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D24941A" w14:textId="6FC46379">
            <w:pPr>
              <w:pStyle w:val="DisclaimerHeading"/>
              <w:keepLines/>
              <w:spacing w:before="40" w:after="40" w:line="220" w:lineRule="exact"/>
              <w:rPr>
                <w:color w:val="auto"/>
                <w:sz w:val="18"/>
                <w:szCs w:val="18"/>
              </w:rPr>
            </w:pPr>
            <w:r>
              <w:rPr>
                <w:b w:val="0"/>
                <w:color w:val="auto"/>
                <w:sz w:val="18"/>
                <w:szCs w:val="18"/>
              </w:rPr>
              <w:t>September 4</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5C291590">
            <w:pPr>
              <w:pStyle w:val="DisclaimerHeading"/>
              <w:keepLines/>
              <w:spacing w:before="40" w:after="40" w:line="220" w:lineRule="exact"/>
              <w:jc w:val="left"/>
              <w:rPr>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3765218F">
            <w:pPr>
              <w:pStyle w:val="DisclaimerHeading"/>
              <w:keepLines/>
              <w:spacing w:before="40" w:after="40" w:line="220" w:lineRule="exact"/>
              <w:rPr>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7D044A52" w14:textId="3DC546BD">
            <w:pPr>
              <w:pStyle w:val="DisclaimerHeading"/>
              <w:keepLines/>
              <w:spacing w:before="40" w:after="40" w:line="220" w:lineRule="exact"/>
              <w:rPr>
                <w:color w:val="auto"/>
                <w:sz w:val="18"/>
                <w:szCs w:val="18"/>
              </w:rPr>
            </w:pPr>
            <w:r>
              <w:rPr>
                <w:b w:val="0"/>
                <w:color w:val="auto"/>
                <w:sz w:val="18"/>
                <w:szCs w:val="18"/>
              </w:rPr>
              <w:t>October 2</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43787B1">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07A49D5C">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51358752">
            <w:pPr>
              <w:pStyle w:val="DisclaimerHeading"/>
              <w:keepLines/>
              <w:spacing w:before="40" w:after="40" w:line="220" w:lineRule="exact"/>
              <w:rPr>
                <w:color w:val="auto"/>
                <w:sz w:val="18"/>
                <w:szCs w:val="18"/>
              </w:rPr>
            </w:pPr>
            <w:r>
              <w:rPr>
                <w:b w:val="0"/>
                <w:color w:val="auto"/>
                <w:sz w:val="18"/>
                <w:szCs w:val="18"/>
              </w:rPr>
              <w:t>October 31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0BC5FBE" w14:textId="0D9537C6">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F6C1E21" w14:textId="3396257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2228CA29">
            <w:pPr>
              <w:pStyle w:val="DisclaimerHeading"/>
              <w:keepLines/>
              <w:spacing w:before="40" w:after="40" w:line="220" w:lineRule="exact"/>
              <w:rPr>
                <w:color w:val="auto"/>
                <w:sz w:val="18"/>
                <w:szCs w:val="18"/>
              </w:rPr>
            </w:pPr>
            <w:r>
              <w:rPr>
                <w:b w:val="0"/>
                <w:color w:val="auto"/>
                <w:sz w:val="18"/>
                <w:szCs w:val="18"/>
              </w:rPr>
              <w:t>November 27</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4"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6"/>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9"/>
      <w:footerReference w:type="even" r:id="rId20"/>
      <w:footerReference w:type="default" r:id="rId21"/>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73FB46D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F36FA">
      <w:rPr>
        <w:rStyle w:val="PageNumber"/>
        <w:noProof/>
      </w:rPr>
      <w:t>2</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59B19B9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863EF9">
      <w:rPr>
        <w:sz w:val="16"/>
      </w:rPr>
      <w:t>April 24</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446AEDC8"/>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num>
  <w:num w:numId="9">
    <w:abstractNumId w:val="11"/>
  </w:num>
  <w:num w:numId="10">
    <w:abstractNumId w:val="1"/>
  </w:num>
  <w:num w:numId="11">
    <w:abstractNumId w:val="13"/>
  </w:num>
  <w:num w:numId="12">
    <w:abstractNumId w:val="7"/>
  </w:num>
  <w:num w:numId="13">
    <w:abstractNumId w:val="19"/>
  </w:num>
  <w:num w:numId="14">
    <w:abstractNumId w:val="9"/>
  </w:num>
  <w:num w:numId="15">
    <w:abstractNumId w:val="16"/>
  </w:num>
  <w:num w:numId="16">
    <w:abstractNumId w:val="0"/>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2"/>
  </w:num>
  <w:num w:numId="25">
    <w:abstractNumId w:val="28"/>
  </w:num>
  <w:num w:numId="26">
    <w:abstractNumId w:val="3"/>
  </w:num>
  <w:num w:numId="27">
    <w:abstractNumId w:val="13"/>
  </w:num>
  <w:num w:numId="28">
    <w:abstractNumId w:val="27"/>
  </w:num>
  <w:num w:numId="29">
    <w:abstractNumId w:val="18"/>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2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05D6C"/>
    <w:rsid w:val="00010057"/>
    <w:rsid w:val="00011A20"/>
    <w:rsid w:val="00013EAD"/>
    <w:rsid w:val="0001488E"/>
    <w:rsid w:val="00014CBA"/>
    <w:rsid w:val="00022E80"/>
    <w:rsid w:val="000232DF"/>
    <w:rsid w:val="00023B9E"/>
    <w:rsid w:val="0002468B"/>
    <w:rsid w:val="00027F49"/>
    <w:rsid w:val="000333FF"/>
    <w:rsid w:val="00040BE3"/>
    <w:rsid w:val="0004748F"/>
    <w:rsid w:val="00047686"/>
    <w:rsid w:val="0006022B"/>
    <w:rsid w:val="00061DAD"/>
    <w:rsid w:val="0006798D"/>
    <w:rsid w:val="0009011A"/>
    <w:rsid w:val="00092135"/>
    <w:rsid w:val="00096230"/>
    <w:rsid w:val="00097582"/>
    <w:rsid w:val="00097907"/>
    <w:rsid w:val="000A67CD"/>
    <w:rsid w:val="000A7A8D"/>
    <w:rsid w:val="000B240D"/>
    <w:rsid w:val="000B7424"/>
    <w:rsid w:val="000C0EBB"/>
    <w:rsid w:val="000C222B"/>
    <w:rsid w:val="000C2702"/>
    <w:rsid w:val="000D1ACD"/>
    <w:rsid w:val="000E0DF7"/>
    <w:rsid w:val="000F68D3"/>
    <w:rsid w:val="001071D8"/>
    <w:rsid w:val="0011028E"/>
    <w:rsid w:val="00117AF9"/>
    <w:rsid w:val="001204E6"/>
    <w:rsid w:val="0012178F"/>
    <w:rsid w:val="00121F58"/>
    <w:rsid w:val="0012565E"/>
    <w:rsid w:val="001363BC"/>
    <w:rsid w:val="00136C77"/>
    <w:rsid w:val="00140A75"/>
    <w:rsid w:val="00141378"/>
    <w:rsid w:val="00145995"/>
    <w:rsid w:val="00147532"/>
    <w:rsid w:val="00151CCA"/>
    <w:rsid w:val="00153929"/>
    <w:rsid w:val="00156212"/>
    <w:rsid w:val="00156F38"/>
    <w:rsid w:val="00162841"/>
    <w:rsid w:val="00166572"/>
    <w:rsid w:val="001678E8"/>
    <w:rsid w:val="00170E02"/>
    <w:rsid w:val="00182CE6"/>
    <w:rsid w:val="00186F71"/>
    <w:rsid w:val="001903CA"/>
    <w:rsid w:val="0019749A"/>
    <w:rsid w:val="001A1A20"/>
    <w:rsid w:val="001A73FB"/>
    <w:rsid w:val="001B2242"/>
    <w:rsid w:val="001B5C54"/>
    <w:rsid w:val="001B753E"/>
    <w:rsid w:val="001C0CC0"/>
    <w:rsid w:val="001C2C59"/>
    <w:rsid w:val="001D05E3"/>
    <w:rsid w:val="001D3B68"/>
    <w:rsid w:val="001F06E2"/>
    <w:rsid w:val="001F5D16"/>
    <w:rsid w:val="0020195C"/>
    <w:rsid w:val="00205DA7"/>
    <w:rsid w:val="0020745E"/>
    <w:rsid w:val="002113BD"/>
    <w:rsid w:val="00214675"/>
    <w:rsid w:val="00222A30"/>
    <w:rsid w:val="00226417"/>
    <w:rsid w:val="002351B8"/>
    <w:rsid w:val="002417A8"/>
    <w:rsid w:val="002476AE"/>
    <w:rsid w:val="0025139E"/>
    <w:rsid w:val="00253DC8"/>
    <w:rsid w:val="002565F9"/>
    <w:rsid w:val="0026349F"/>
    <w:rsid w:val="0026645B"/>
    <w:rsid w:val="00275549"/>
    <w:rsid w:val="002A5349"/>
    <w:rsid w:val="002A6FC4"/>
    <w:rsid w:val="002B2F98"/>
    <w:rsid w:val="002B4ABE"/>
    <w:rsid w:val="002B4E48"/>
    <w:rsid w:val="002C555A"/>
    <w:rsid w:val="002C6057"/>
    <w:rsid w:val="002C665B"/>
    <w:rsid w:val="002D6A60"/>
    <w:rsid w:val="002E4583"/>
    <w:rsid w:val="002E719B"/>
    <w:rsid w:val="002E771A"/>
    <w:rsid w:val="002F1082"/>
    <w:rsid w:val="002F118F"/>
    <w:rsid w:val="002F56DF"/>
    <w:rsid w:val="00300192"/>
    <w:rsid w:val="00303B33"/>
    <w:rsid w:val="003046F5"/>
    <w:rsid w:val="00305238"/>
    <w:rsid w:val="003103EC"/>
    <w:rsid w:val="00315A38"/>
    <w:rsid w:val="00320B8C"/>
    <w:rsid w:val="003251CE"/>
    <w:rsid w:val="0033049B"/>
    <w:rsid w:val="00331266"/>
    <w:rsid w:val="003331D3"/>
    <w:rsid w:val="00334877"/>
    <w:rsid w:val="00337321"/>
    <w:rsid w:val="0036208E"/>
    <w:rsid w:val="0036438B"/>
    <w:rsid w:val="00366447"/>
    <w:rsid w:val="0037017C"/>
    <w:rsid w:val="003915D2"/>
    <w:rsid w:val="00393293"/>
    <w:rsid w:val="00394850"/>
    <w:rsid w:val="003954B5"/>
    <w:rsid w:val="00396AA0"/>
    <w:rsid w:val="003A289A"/>
    <w:rsid w:val="003A2C9D"/>
    <w:rsid w:val="003A467C"/>
    <w:rsid w:val="003B21BD"/>
    <w:rsid w:val="003B5293"/>
    <w:rsid w:val="003B55E1"/>
    <w:rsid w:val="003C17E2"/>
    <w:rsid w:val="003C3320"/>
    <w:rsid w:val="003C3F74"/>
    <w:rsid w:val="003C6087"/>
    <w:rsid w:val="003C60FE"/>
    <w:rsid w:val="003C6C4B"/>
    <w:rsid w:val="003D0BD2"/>
    <w:rsid w:val="003D6BB5"/>
    <w:rsid w:val="003D7E5C"/>
    <w:rsid w:val="003E0DB6"/>
    <w:rsid w:val="003E7A73"/>
    <w:rsid w:val="003F3D95"/>
    <w:rsid w:val="004071A7"/>
    <w:rsid w:val="00417CDA"/>
    <w:rsid w:val="00421864"/>
    <w:rsid w:val="00424043"/>
    <w:rsid w:val="0042454F"/>
    <w:rsid w:val="0042780B"/>
    <w:rsid w:val="0043255D"/>
    <w:rsid w:val="0043420B"/>
    <w:rsid w:val="00441C7F"/>
    <w:rsid w:val="00442574"/>
    <w:rsid w:val="004450BA"/>
    <w:rsid w:val="00453664"/>
    <w:rsid w:val="00453C18"/>
    <w:rsid w:val="00456B60"/>
    <w:rsid w:val="00457732"/>
    <w:rsid w:val="0046043F"/>
    <w:rsid w:val="004760CE"/>
    <w:rsid w:val="00482A1D"/>
    <w:rsid w:val="00491490"/>
    <w:rsid w:val="00494494"/>
    <w:rsid w:val="00494C47"/>
    <w:rsid w:val="004969FA"/>
    <w:rsid w:val="004A1C18"/>
    <w:rsid w:val="004A3791"/>
    <w:rsid w:val="004B14FF"/>
    <w:rsid w:val="004B1BF1"/>
    <w:rsid w:val="004D03F7"/>
    <w:rsid w:val="004E20DF"/>
    <w:rsid w:val="004E4CE5"/>
    <w:rsid w:val="004F4723"/>
    <w:rsid w:val="004F6A01"/>
    <w:rsid w:val="004F7F02"/>
    <w:rsid w:val="00500CCB"/>
    <w:rsid w:val="00500F8F"/>
    <w:rsid w:val="00516957"/>
    <w:rsid w:val="00523049"/>
    <w:rsid w:val="0052315A"/>
    <w:rsid w:val="005259E9"/>
    <w:rsid w:val="00525B4B"/>
    <w:rsid w:val="00526165"/>
    <w:rsid w:val="00526770"/>
    <w:rsid w:val="00527104"/>
    <w:rsid w:val="00533C99"/>
    <w:rsid w:val="00544A6C"/>
    <w:rsid w:val="0055010D"/>
    <w:rsid w:val="00564DEE"/>
    <w:rsid w:val="00572333"/>
    <w:rsid w:val="0057441E"/>
    <w:rsid w:val="0057530D"/>
    <w:rsid w:val="00581888"/>
    <w:rsid w:val="00583E24"/>
    <w:rsid w:val="005860E1"/>
    <w:rsid w:val="00592739"/>
    <w:rsid w:val="00592F3A"/>
    <w:rsid w:val="00596A27"/>
    <w:rsid w:val="005A4219"/>
    <w:rsid w:val="005A5107"/>
    <w:rsid w:val="005A5308"/>
    <w:rsid w:val="005A53E8"/>
    <w:rsid w:val="005A5D0D"/>
    <w:rsid w:val="005B1E25"/>
    <w:rsid w:val="005B3078"/>
    <w:rsid w:val="005B41A5"/>
    <w:rsid w:val="005C0F8A"/>
    <w:rsid w:val="005C52F4"/>
    <w:rsid w:val="005D1B19"/>
    <w:rsid w:val="005D2BB4"/>
    <w:rsid w:val="005D6D05"/>
    <w:rsid w:val="005E16CB"/>
    <w:rsid w:val="005E1DE2"/>
    <w:rsid w:val="005F49C4"/>
    <w:rsid w:val="005F5358"/>
    <w:rsid w:val="005F604A"/>
    <w:rsid w:val="005F6F94"/>
    <w:rsid w:val="006024A0"/>
    <w:rsid w:val="00602967"/>
    <w:rsid w:val="00602998"/>
    <w:rsid w:val="0060317D"/>
    <w:rsid w:val="006058B2"/>
    <w:rsid w:val="00606F11"/>
    <w:rsid w:val="00610587"/>
    <w:rsid w:val="00610BB2"/>
    <w:rsid w:val="00610F08"/>
    <w:rsid w:val="00612213"/>
    <w:rsid w:val="006123FD"/>
    <w:rsid w:val="006155EB"/>
    <w:rsid w:val="006215C4"/>
    <w:rsid w:val="00630D21"/>
    <w:rsid w:val="00632640"/>
    <w:rsid w:val="00640BBE"/>
    <w:rsid w:val="00647FB4"/>
    <w:rsid w:val="00660CD3"/>
    <w:rsid w:val="00675E50"/>
    <w:rsid w:val="00676226"/>
    <w:rsid w:val="00677417"/>
    <w:rsid w:val="00681CC9"/>
    <w:rsid w:val="00682BC2"/>
    <w:rsid w:val="00693862"/>
    <w:rsid w:val="006970E9"/>
    <w:rsid w:val="006A51FD"/>
    <w:rsid w:val="006B0378"/>
    <w:rsid w:val="006B1CFD"/>
    <w:rsid w:val="006B3789"/>
    <w:rsid w:val="006B3D14"/>
    <w:rsid w:val="006C50E4"/>
    <w:rsid w:val="006C738F"/>
    <w:rsid w:val="006C7682"/>
    <w:rsid w:val="006D558D"/>
    <w:rsid w:val="006D6838"/>
    <w:rsid w:val="006E3FFB"/>
    <w:rsid w:val="006E50CB"/>
    <w:rsid w:val="006F178A"/>
    <w:rsid w:val="006F2903"/>
    <w:rsid w:val="006F5AA3"/>
    <w:rsid w:val="006F7A52"/>
    <w:rsid w:val="00706989"/>
    <w:rsid w:val="00711249"/>
    <w:rsid w:val="007114B6"/>
    <w:rsid w:val="00712CAA"/>
    <w:rsid w:val="00716A8B"/>
    <w:rsid w:val="00722245"/>
    <w:rsid w:val="00725985"/>
    <w:rsid w:val="00725FBC"/>
    <w:rsid w:val="007265AC"/>
    <w:rsid w:val="00726EB6"/>
    <w:rsid w:val="00730F76"/>
    <w:rsid w:val="007312C2"/>
    <w:rsid w:val="00731697"/>
    <w:rsid w:val="00734D72"/>
    <w:rsid w:val="007375E7"/>
    <w:rsid w:val="00740C22"/>
    <w:rsid w:val="007416F8"/>
    <w:rsid w:val="00741D30"/>
    <w:rsid w:val="00744414"/>
    <w:rsid w:val="00744A45"/>
    <w:rsid w:val="00752E87"/>
    <w:rsid w:val="0075340F"/>
    <w:rsid w:val="00754C6D"/>
    <w:rsid w:val="00755096"/>
    <w:rsid w:val="00756147"/>
    <w:rsid w:val="00764166"/>
    <w:rsid w:val="007703B4"/>
    <w:rsid w:val="00777623"/>
    <w:rsid w:val="00781CA3"/>
    <w:rsid w:val="00782357"/>
    <w:rsid w:val="007829E0"/>
    <w:rsid w:val="0078312A"/>
    <w:rsid w:val="00785FCA"/>
    <w:rsid w:val="00786154"/>
    <w:rsid w:val="00791643"/>
    <w:rsid w:val="0079426C"/>
    <w:rsid w:val="00794E34"/>
    <w:rsid w:val="007A34A3"/>
    <w:rsid w:val="007A4830"/>
    <w:rsid w:val="007A7094"/>
    <w:rsid w:val="007B50FB"/>
    <w:rsid w:val="007C2954"/>
    <w:rsid w:val="007C3AEF"/>
    <w:rsid w:val="007D06DF"/>
    <w:rsid w:val="007D4F70"/>
    <w:rsid w:val="007D7D5E"/>
    <w:rsid w:val="007E03A2"/>
    <w:rsid w:val="007E55DF"/>
    <w:rsid w:val="007E6BFE"/>
    <w:rsid w:val="007E7CAB"/>
    <w:rsid w:val="007E7E31"/>
    <w:rsid w:val="008063D9"/>
    <w:rsid w:val="00806480"/>
    <w:rsid w:val="00811DF1"/>
    <w:rsid w:val="00812BDB"/>
    <w:rsid w:val="0081792B"/>
    <w:rsid w:val="00830C6F"/>
    <w:rsid w:val="008322CB"/>
    <w:rsid w:val="00837B12"/>
    <w:rsid w:val="00841282"/>
    <w:rsid w:val="008449CB"/>
    <w:rsid w:val="0085078E"/>
    <w:rsid w:val="0085481D"/>
    <w:rsid w:val="00854B8F"/>
    <w:rsid w:val="008552A3"/>
    <w:rsid w:val="00863EF9"/>
    <w:rsid w:val="00864E22"/>
    <w:rsid w:val="00865530"/>
    <w:rsid w:val="00870453"/>
    <w:rsid w:val="0087111C"/>
    <w:rsid w:val="008755CE"/>
    <w:rsid w:val="00877E3E"/>
    <w:rsid w:val="00882652"/>
    <w:rsid w:val="00890C33"/>
    <w:rsid w:val="00891E60"/>
    <w:rsid w:val="008920E5"/>
    <w:rsid w:val="008949F3"/>
    <w:rsid w:val="008969B9"/>
    <w:rsid w:val="008A49F8"/>
    <w:rsid w:val="008B0F5B"/>
    <w:rsid w:val="008B32F0"/>
    <w:rsid w:val="008B71C2"/>
    <w:rsid w:val="008C275E"/>
    <w:rsid w:val="008C3FAC"/>
    <w:rsid w:val="008C7968"/>
    <w:rsid w:val="008C7D96"/>
    <w:rsid w:val="008D52B8"/>
    <w:rsid w:val="008E5786"/>
    <w:rsid w:val="008F371C"/>
    <w:rsid w:val="008F6194"/>
    <w:rsid w:val="00903597"/>
    <w:rsid w:val="00904444"/>
    <w:rsid w:val="00914E5F"/>
    <w:rsid w:val="009159C2"/>
    <w:rsid w:val="00917386"/>
    <w:rsid w:val="00917DAB"/>
    <w:rsid w:val="00931FFF"/>
    <w:rsid w:val="0093284F"/>
    <w:rsid w:val="00933ECC"/>
    <w:rsid w:val="0093694B"/>
    <w:rsid w:val="00936D3F"/>
    <w:rsid w:val="00941CF2"/>
    <w:rsid w:val="009426E5"/>
    <w:rsid w:val="0095374F"/>
    <w:rsid w:val="009538B0"/>
    <w:rsid w:val="0097702E"/>
    <w:rsid w:val="00980724"/>
    <w:rsid w:val="00991528"/>
    <w:rsid w:val="009945B1"/>
    <w:rsid w:val="00996C7B"/>
    <w:rsid w:val="00997F9F"/>
    <w:rsid w:val="009A5430"/>
    <w:rsid w:val="009A5F56"/>
    <w:rsid w:val="009A764D"/>
    <w:rsid w:val="009B43E9"/>
    <w:rsid w:val="009C07FD"/>
    <w:rsid w:val="009C15C4"/>
    <w:rsid w:val="009C1737"/>
    <w:rsid w:val="009C4174"/>
    <w:rsid w:val="009D1CB5"/>
    <w:rsid w:val="009D34F4"/>
    <w:rsid w:val="009D52B8"/>
    <w:rsid w:val="009E1D4C"/>
    <w:rsid w:val="009F1E5D"/>
    <w:rsid w:val="009F22CD"/>
    <w:rsid w:val="009F53F9"/>
    <w:rsid w:val="009F79D3"/>
    <w:rsid w:val="00A0065D"/>
    <w:rsid w:val="00A03C4C"/>
    <w:rsid w:val="00A05391"/>
    <w:rsid w:val="00A10427"/>
    <w:rsid w:val="00A11B6F"/>
    <w:rsid w:val="00A122DE"/>
    <w:rsid w:val="00A128B3"/>
    <w:rsid w:val="00A17F46"/>
    <w:rsid w:val="00A20B1C"/>
    <w:rsid w:val="00A317A9"/>
    <w:rsid w:val="00A33BF6"/>
    <w:rsid w:val="00A376E8"/>
    <w:rsid w:val="00A41149"/>
    <w:rsid w:val="00A43825"/>
    <w:rsid w:val="00A43A84"/>
    <w:rsid w:val="00A50F50"/>
    <w:rsid w:val="00A5156B"/>
    <w:rsid w:val="00A53210"/>
    <w:rsid w:val="00A56D57"/>
    <w:rsid w:val="00A60133"/>
    <w:rsid w:val="00A61BB7"/>
    <w:rsid w:val="00A646B1"/>
    <w:rsid w:val="00A70093"/>
    <w:rsid w:val="00A72680"/>
    <w:rsid w:val="00A745DE"/>
    <w:rsid w:val="00A76229"/>
    <w:rsid w:val="00A7691B"/>
    <w:rsid w:val="00A81C33"/>
    <w:rsid w:val="00A83964"/>
    <w:rsid w:val="00A846AF"/>
    <w:rsid w:val="00A90865"/>
    <w:rsid w:val="00A9254D"/>
    <w:rsid w:val="00A931C3"/>
    <w:rsid w:val="00AA1F1F"/>
    <w:rsid w:val="00AA50ED"/>
    <w:rsid w:val="00AA5BCC"/>
    <w:rsid w:val="00AB2D85"/>
    <w:rsid w:val="00AB5467"/>
    <w:rsid w:val="00AC2247"/>
    <w:rsid w:val="00AC2A7A"/>
    <w:rsid w:val="00AC3A95"/>
    <w:rsid w:val="00AC61B1"/>
    <w:rsid w:val="00AD1776"/>
    <w:rsid w:val="00AD2BAF"/>
    <w:rsid w:val="00AD7C49"/>
    <w:rsid w:val="00AE0051"/>
    <w:rsid w:val="00AE5A7F"/>
    <w:rsid w:val="00AF60C1"/>
    <w:rsid w:val="00B020D6"/>
    <w:rsid w:val="00B13B1D"/>
    <w:rsid w:val="00B14940"/>
    <w:rsid w:val="00B16A05"/>
    <w:rsid w:val="00B16D95"/>
    <w:rsid w:val="00B20316"/>
    <w:rsid w:val="00B336C8"/>
    <w:rsid w:val="00B348C5"/>
    <w:rsid w:val="00B34E3C"/>
    <w:rsid w:val="00B34E67"/>
    <w:rsid w:val="00B364DA"/>
    <w:rsid w:val="00B545EA"/>
    <w:rsid w:val="00B54D0B"/>
    <w:rsid w:val="00B56A4D"/>
    <w:rsid w:val="00B600EB"/>
    <w:rsid w:val="00B602D8"/>
    <w:rsid w:val="00B60ADA"/>
    <w:rsid w:val="00B62597"/>
    <w:rsid w:val="00B627E6"/>
    <w:rsid w:val="00B62962"/>
    <w:rsid w:val="00B745EE"/>
    <w:rsid w:val="00B75064"/>
    <w:rsid w:val="00B75908"/>
    <w:rsid w:val="00B82CC3"/>
    <w:rsid w:val="00B84A91"/>
    <w:rsid w:val="00B875C8"/>
    <w:rsid w:val="00BA6146"/>
    <w:rsid w:val="00BB4915"/>
    <w:rsid w:val="00BB531B"/>
    <w:rsid w:val="00BB5A1C"/>
    <w:rsid w:val="00BB6921"/>
    <w:rsid w:val="00BC0C66"/>
    <w:rsid w:val="00BC159D"/>
    <w:rsid w:val="00BC3F5E"/>
    <w:rsid w:val="00BC44BA"/>
    <w:rsid w:val="00BC5311"/>
    <w:rsid w:val="00BD0854"/>
    <w:rsid w:val="00BD1644"/>
    <w:rsid w:val="00BD4A69"/>
    <w:rsid w:val="00BD6628"/>
    <w:rsid w:val="00BE06CD"/>
    <w:rsid w:val="00BE3822"/>
    <w:rsid w:val="00BF0C90"/>
    <w:rsid w:val="00BF331B"/>
    <w:rsid w:val="00C0168F"/>
    <w:rsid w:val="00C05572"/>
    <w:rsid w:val="00C05CE1"/>
    <w:rsid w:val="00C10A93"/>
    <w:rsid w:val="00C133C0"/>
    <w:rsid w:val="00C137B6"/>
    <w:rsid w:val="00C25A15"/>
    <w:rsid w:val="00C26A61"/>
    <w:rsid w:val="00C32394"/>
    <w:rsid w:val="00C336F6"/>
    <w:rsid w:val="00C42CA1"/>
    <w:rsid w:val="00C439EC"/>
    <w:rsid w:val="00C4554D"/>
    <w:rsid w:val="00C456FB"/>
    <w:rsid w:val="00C5307B"/>
    <w:rsid w:val="00C60146"/>
    <w:rsid w:val="00C63FA9"/>
    <w:rsid w:val="00C663EA"/>
    <w:rsid w:val="00C72168"/>
    <w:rsid w:val="00C73D23"/>
    <w:rsid w:val="00C757F4"/>
    <w:rsid w:val="00C75A9D"/>
    <w:rsid w:val="00C768B5"/>
    <w:rsid w:val="00C77A69"/>
    <w:rsid w:val="00C86B6A"/>
    <w:rsid w:val="00C91004"/>
    <w:rsid w:val="00C91947"/>
    <w:rsid w:val="00C9430A"/>
    <w:rsid w:val="00CA2EC0"/>
    <w:rsid w:val="00CA49B9"/>
    <w:rsid w:val="00CA58BC"/>
    <w:rsid w:val="00CB19DE"/>
    <w:rsid w:val="00CB2575"/>
    <w:rsid w:val="00CB475B"/>
    <w:rsid w:val="00CB600D"/>
    <w:rsid w:val="00CC1B47"/>
    <w:rsid w:val="00CE0024"/>
    <w:rsid w:val="00CE1FB2"/>
    <w:rsid w:val="00CE2EFD"/>
    <w:rsid w:val="00CE451E"/>
    <w:rsid w:val="00CE6E4E"/>
    <w:rsid w:val="00CF7A05"/>
    <w:rsid w:val="00D00FD4"/>
    <w:rsid w:val="00D0157C"/>
    <w:rsid w:val="00D02FA9"/>
    <w:rsid w:val="00D06EC8"/>
    <w:rsid w:val="00D101CA"/>
    <w:rsid w:val="00D11E7B"/>
    <w:rsid w:val="00D13638"/>
    <w:rsid w:val="00D136EA"/>
    <w:rsid w:val="00D148B5"/>
    <w:rsid w:val="00D204C1"/>
    <w:rsid w:val="00D251ED"/>
    <w:rsid w:val="00D318B9"/>
    <w:rsid w:val="00D35B87"/>
    <w:rsid w:val="00D555CF"/>
    <w:rsid w:val="00D55E6B"/>
    <w:rsid w:val="00D5630A"/>
    <w:rsid w:val="00D57BFA"/>
    <w:rsid w:val="00D8255F"/>
    <w:rsid w:val="00D827A6"/>
    <w:rsid w:val="00D831E4"/>
    <w:rsid w:val="00D93E62"/>
    <w:rsid w:val="00D93ED8"/>
    <w:rsid w:val="00D95949"/>
    <w:rsid w:val="00D95C79"/>
    <w:rsid w:val="00DA11EF"/>
    <w:rsid w:val="00DA23DE"/>
    <w:rsid w:val="00DA633C"/>
    <w:rsid w:val="00DA6AD9"/>
    <w:rsid w:val="00DB16E3"/>
    <w:rsid w:val="00DB29E9"/>
    <w:rsid w:val="00DB2CCA"/>
    <w:rsid w:val="00DB37C0"/>
    <w:rsid w:val="00DC2721"/>
    <w:rsid w:val="00DD6541"/>
    <w:rsid w:val="00DD66D0"/>
    <w:rsid w:val="00DD6ED2"/>
    <w:rsid w:val="00DE0DA1"/>
    <w:rsid w:val="00DE10F4"/>
    <w:rsid w:val="00DE1772"/>
    <w:rsid w:val="00DE1A8B"/>
    <w:rsid w:val="00DE34CF"/>
    <w:rsid w:val="00DE60F4"/>
    <w:rsid w:val="00DF0527"/>
    <w:rsid w:val="00DF106D"/>
    <w:rsid w:val="00DF1112"/>
    <w:rsid w:val="00DF2C23"/>
    <w:rsid w:val="00DF36FA"/>
    <w:rsid w:val="00DF77EF"/>
    <w:rsid w:val="00E02A6C"/>
    <w:rsid w:val="00E120C4"/>
    <w:rsid w:val="00E1605D"/>
    <w:rsid w:val="00E1739E"/>
    <w:rsid w:val="00E17884"/>
    <w:rsid w:val="00E24727"/>
    <w:rsid w:val="00E25418"/>
    <w:rsid w:val="00E3139F"/>
    <w:rsid w:val="00E31EDE"/>
    <w:rsid w:val="00E32B6B"/>
    <w:rsid w:val="00E34BDC"/>
    <w:rsid w:val="00E362A5"/>
    <w:rsid w:val="00E4348C"/>
    <w:rsid w:val="00E43B25"/>
    <w:rsid w:val="00E45093"/>
    <w:rsid w:val="00E46AB6"/>
    <w:rsid w:val="00E5387A"/>
    <w:rsid w:val="00E55E84"/>
    <w:rsid w:val="00E626BB"/>
    <w:rsid w:val="00E750D7"/>
    <w:rsid w:val="00E77D72"/>
    <w:rsid w:val="00E840E8"/>
    <w:rsid w:val="00E84898"/>
    <w:rsid w:val="00E86316"/>
    <w:rsid w:val="00E90B82"/>
    <w:rsid w:val="00E950E4"/>
    <w:rsid w:val="00E95AA1"/>
    <w:rsid w:val="00EA3F2D"/>
    <w:rsid w:val="00EA7071"/>
    <w:rsid w:val="00EB68B0"/>
    <w:rsid w:val="00EB7A58"/>
    <w:rsid w:val="00EC1639"/>
    <w:rsid w:val="00EC1EE7"/>
    <w:rsid w:val="00EC1FBA"/>
    <w:rsid w:val="00EC298B"/>
    <w:rsid w:val="00ED029E"/>
    <w:rsid w:val="00ED10D0"/>
    <w:rsid w:val="00ED71E0"/>
    <w:rsid w:val="00F070E8"/>
    <w:rsid w:val="00F17091"/>
    <w:rsid w:val="00F20D1A"/>
    <w:rsid w:val="00F21880"/>
    <w:rsid w:val="00F226B0"/>
    <w:rsid w:val="00F2753D"/>
    <w:rsid w:val="00F33EA3"/>
    <w:rsid w:val="00F34FB6"/>
    <w:rsid w:val="00F36C4D"/>
    <w:rsid w:val="00F40EE7"/>
    <w:rsid w:val="00F4190F"/>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9070D"/>
    <w:rsid w:val="00F915D1"/>
    <w:rsid w:val="00F93051"/>
    <w:rsid w:val="00F977A3"/>
    <w:rsid w:val="00FA28BA"/>
    <w:rsid w:val="00FA5955"/>
    <w:rsid w:val="00FA618F"/>
    <w:rsid w:val="00FA6B0D"/>
    <w:rsid w:val="00FB1739"/>
    <w:rsid w:val="00FB3A25"/>
    <w:rsid w:val="00FB5ED9"/>
    <w:rsid w:val="00FB7617"/>
    <w:rsid w:val="00FC26A7"/>
    <w:rsid w:val="00FC2B64"/>
    <w:rsid w:val="00FC2B9A"/>
    <w:rsid w:val="00FC5CAC"/>
    <w:rsid w:val="00FD01F5"/>
    <w:rsid w:val="00FD0946"/>
    <w:rsid w:val="00FE2FE6"/>
    <w:rsid w:val="00FE43E6"/>
    <w:rsid w:val="00FE5386"/>
    <w:rsid w:val="00FE633D"/>
    <w:rsid w:val="00FE7A69"/>
    <w:rsid w:val="00FF2651"/>
    <w:rsid w:val="00FF2A7F"/>
    <w:rsid w:val="00FF67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cds" TargetMode="External" /><Relationship Id="rId11" Type="http://schemas.openxmlformats.org/officeDocument/2006/relationships/hyperlink" Target="https://pjm.com/committees-and-groups/subcommittees/disrs" TargetMode="External" /><Relationship Id="rId12" Type="http://schemas.openxmlformats.org/officeDocument/2006/relationships/hyperlink" Target="http://www.pjm.com/committees-and-groups/subcommittees/mss.aspx" TargetMode="External" /><Relationship Id="rId13" Type="http://schemas.openxmlformats.org/officeDocument/2006/relationships/hyperlink" Target="http://www.pjm.com/committees-and-groups/committees/mc.aspx" TargetMode="External" /><Relationship Id="rId14" Type="http://schemas.openxmlformats.org/officeDocument/2006/relationships/hyperlink" Target="https://www.pjm.com/about-pjm/who-we-are/code-of-conduct" TargetMode="Externa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hyperlink" Target="https://www.pjm.com/committees-and-groups/committees/form-facilitator-feedback.aspx" TargetMode="External" /><Relationship Id="rId18" Type="http://schemas.openxmlformats.org/officeDocument/2006/relationships/hyperlink" Target="https://learn.pjm.com/"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e4d5cb0-8418-4117-b6e0-1e20f48aa7b0" TargetMode="External" /><Relationship Id="rId6" Type="http://schemas.openxmlformats.org/officeDocument/2006/relationships/hyperlink" Target="https://pjm.com/committees-and-groups/issue-tracking/issue-tracking-details.aspx?Issue=6a31d832-ff39-4d36-b272-4364db388061" TargetMode="External" /><Relationship Id="rId7" Type="http://schemas.openxmlformats.org/officeDocument/2006/relationships/hyperlink" Target="https://www.pjm.com/committees-and-groups/issue-tracking/issue-tracking-details.aspx?Issue=9049c9d4-1da7-43d0-bd6a-130d86d5922c" TargetMode="External" /><Relationship Id="rId8" Type="http://schemas.openxmlformats.org/officeDocument/2006/relationships/hyperlink" Target="https://pjm.com/committees-and-groups/issue-tracking/issue-tracking-details.aspx?Issue=5a11fcf6-7d40-4caf-b432-f1d2b86167ce" TargetMode="External" /><Relationship Id="rId9" Type="http://schemas.openxmlformats.org/officeDocument/2006/relationships/hyperlink" Target="https://www.pjm.com/committees-and-groups/task-forces/afmt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B5B8C2D-55DB-4574-8329-F1B8C1D9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