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A080" w14:textId="77777777" w:rsidR="00B62597" w:rsidRPr="00B62597" w:rsidRDefault="003B465C" w:rsidP="00755096">
      <w:pPr>
        <w:pStyle w:val="MeetingDetails"/>
      </w:pPr>
      <w:r>
        <w:t xml:space="preserve">Markets and Reliability Committee </w:t>
      </w:r>
    </w:p>
    <w:p w14:paraId="2E930E91" w14:textId="77777777" w:rsidR="00B62597" w:rsidRPr="00B62597" w:rsidRDefault="0088561C" w:rsidP="00755096">
      <w:pPr>
        <w:pStyle w:val="MeetingDetails"/>
      </w:pPr>
      <w:r>
        <w:t>PJM Conference and Training Center</w:t>
      </w:r>
      <w:r w:rsidR="004E5C6E">
        <w:t xml:space="preserve">, Valley Forge, PA </w:t>
      </w:r>
    </w:p>
    <w:p w14:paraId="5AA28FC4" w14:textId="7DA57D11" w:rsidR="00B62597" w:rsidRPr="00B62597" w:rsidRDefault="00B473F0" w:rsidP="00755096">
      <w:pPr>
        <w:pStyle w:val="MeetingDetails"/>
      </w:pPr>
      <w:r>
        <w:t>January 23, 2019</w:t>
      </w:r>
    </w:p>
    <w:p w14:paraId="297229CC" w14:textId="1EA1295C" w:rsidR="00B62597" w:rsidRPr="00B62597" w:rsidRDefault="003B465C" w:rsidP="00755096">
      <w:pPr>
        <w:pStyle w:val="MeetingDetails"/>
        <w:rPr>
          <w:sz w:val="28"/>
          <w:u w:val="single"/>
        </w:rPr>
      </w:pPr>
      <w:r>
        <w:t>9</w:t>
      </w:r>
      <w:r w:rsidR="002B2F98">
        <w:t xml:space="preserve">:00 </w:t>
      </w:r>
      <w:r>
        <w:t>a</w:t>
      </w:r>
      <w:r w:rsidR="00F02116">
        <w:t xml:space="preserve">.m. – </w:t>
      </w:r>
      <w:r w:rsidR="001C7B50">
        <w:t>10:55</w:t>
      </w:r>
      <w:r w:rsidR="00891BA1" w:rsidRPr="001A2CB2">
        <w:t xml:space="preserve"> </w:t>
      </w:r>
      <w:r w:rsidR="001C7B50">
        <w:t>a</w:t>
      </w:r>
      <w:r w:rsidR="00755096" w:rsidRPr="001A2CB2">
        <w:t>.m.</w:t>
      </w:r>
      <w:r w:rsidR="00755096">
        <w:t xml:space="preserve"> </w:t>
      </w:r>
      <w:r w:rsidR="0088561C">
        <w:t>EPT</w:t>
      </w:r>
    </w:p>
    <w:p w14:paraId="1BBA378D" w14:textId="77777777" w:rsidR="00B62597" w:rsidRPr="00B62597" w:rsidRDefault="00B62597" w:rsidP="00B62597">
      <w:pPr>
        <w:spacing w:after="0" w:line="240" w:lineRule="auto"/>
        <w:rPr>
          <w:rFonts w:ascii="Arial Narrow" w:eastAsia="Times New Roman" w:hAnsi="Arial Narrow" w:cs="Times New Roman"/>
          <w:sz w:val="24"/>
          <w:szCs w:val="20"/>
        </w:rPr>
      </w:pPr>
    </w:p>
    <w:p w14:paraId="51F1D7CA" w14:textId="77777777" w:rsidR="00B62597" w:rsidRPr="00B62597" w:rsidRDefault="003B465C" w:rsidP="009F52D5">
      <w:pPr>
        <w:pStyle w:val="PrimaryHeading"/>
        <w:rPr>
          <w:caps/>
        </w:rPr>
      </w:pPr>
      <w:bookmarkStart w:id="0" w:name="OLE_LINK5"/>
      <w:bookmarkStart w:id="1" w:name="OLE_LINK3"/>
      <w:r>
        <w:t>Administration (9</w:t>
      </w:r>
      <w:r w:rsidR="002B2F98">
        <w:t>:</w:t>
      </w:r>
      <w:r>
        <w:t>00-9:1</w:t>
      </w:r>
      <w:r w:rsidR="00B62597" w:rsidRPr="009F52D5">
        <w:t>0</w:t>
      </w:r>
      <w:r w:rsidR="00B62597" w:rsidRPr="00B62597">
        <w:t>)</w:t>
      </w:r>
    </w:p>
    <w:bookmarkEnd w:id="0"/>
    <w:bookmarkEnd w:id="1"/>
    <w:p w14:paraId="52E4F7FF" w14:textId="0367C661" w:rsidR="004E5C6E" w:rsidRPr="00F02116" w:rsidRDefault="00A1554D" w:rsidP="00F02116">
      <w:pPr>
        <w:pStyle w:val="IndTextS"/>
        <w:widowControl w:val="0"/>
        <w:spacing w:before="120" w:after="200"/>
        <w:ind w:left="360"/>
        <w:rPr>
          <w:szCs w:val="24"/>
        </w:rPr>
      </w:pPr>
      <w:r w:rsidRPr="00437DD7">
        <w:rPr>
          <w:szCs w:val="24"/>
        </w:rPr>
        <w:t>Welcome, announcements and Anti-trust and Code of Conduct announcement – M</w:t>
      </w:r>
      <w:r w:rsidR="008925E5">
        <w:rPr>
          <w:szCs w:val="24"/>
        </w:rPr>
        <w:t>r</w:t>
      </w:r>
      <w:r w:rsidRPr="00437DD7">
        <w:rPr>
          <w:szCs w:val="24"/>
        </w:rPr>
        <w:t xml:space="preserve">. </w:t>
      </w:r>
      <w:r w:rsidR="008925E5">
        <w:rPr>
          <w:szCs w:val="24"/>
        </w:rPr>
        <w:t>Stu Bresler</w:t>
      </w:r>
      <w:r w:rsidRPr="00437DD7">
        <w:rPr>
          <w:szCs w:val="24"/>
        </w:rPr>
        <w:t xml:space="preserve"> and Mr. Dave Anders</w:t>
      </w:r>
      <w:r w:rsidR="004E5C6E" w:rsidRPr="004E5C6E">
        <w:t xml:space="preserve">  </w:t>
      </w:r>
    </w:p>
    <w:p w14:paraId="350AC0B0" w14:textId="5EDDE014" w:rsidR="00F014B2" w:rsidRDefault="00F014B2" w:rsidP="00A1554D">
      <w:pPr>
        <w:pStyle w:val="PrimaryHeading"/>
      </w:pPr>
      <w:r>
        <w:t xml:space="preserve">Consent Agenda </w:t>
      </w:r>
      <w:r w:rsidR="00F02116">
        <w:t>(9:10-9:15</w:t>
      </w:r>
      <w:r w:rsidR="00A1554D">
        <w:t xml:space="preserve">) </w:t>
      </w:r>
    </w:p>
    <w:p w14:paraId="788EEB9D" w14:textId="50BBE87D" w:rsidR="00A1554D" w:rsidRDefault="00A1554D" w:rsidP="00BA11C9">
      <w:pPr>
        <w:pStyle w:val="SecondaryHeading-Numbered"/>
        <w:numPr>
          <w:ilvl w:val="0"/>
          <w:numId w:val="3"/>
        </w:numPr>
        <w:spacing w:before="120"/>
        <w:ind w:left="720"/>
        <w:rPr>
          <w:szCs w:val="24"/>
        </w:rPr>
      </w:pPr>
      <w:r w:rsidRPr="00A1554D">
        <w:rPr>
          <w:b/>
          <w:szCs w:val="24"/>
          <w:u w:val="single"/>
        </w:rPr>
        <w:t>Approve</w:t>
      </w:r>
      <w:r w:rsidRPr="00A1554D">
        <w:rPr>
          <w:szCs w:val="24"/>
        </w:rPr>
        <w:t xml:space="preserve"> minutes of the </w:t>
      </w:r>
      <w:r w:rsidR="00B473F0">
        <w:rPr>
          <w:szCs w:val="24"/>
        </w:rPr>
        <w:t>December 19</w:t>
      </w:r>
      <w:r w:rsidRPr="00A1554D">
        <w:rPr>
          <w:szCs w:val="24"/>
        </w:rPr>
        <w:t>, 2019 meeting of the Markets and Reliability Committee (MRC).</w:t>
      </w:r>
    </w:p>
    <w:p w14:paraId="7195606C" w14:textId="4EC7223D" w:rsidR="00B473F0" w:rsidRPr="00AA0B6F" w:rsidRDefault="00B473F0" w:rsidP="00BA11C9">
      <w:pPr>
        <w:pStyle w:val="SecondaryHeading-Numbered"/>
        <w:numPr>
          <w:ilvl w:val="0"/>
          <w:numId w:val="3"/>
        </w:numPr>
        <w:spacing w:before="120"/>
        <w:ind w:left="720"/>
        <w:rPr>
          <w:szCs w:val="24"/>
        </w:rPr>
      </w:pPr>
      <w:r>
        <w:rPr>
          <w:b/>
          <w:szCs w:val="24"/>
          <w:u w:val="single"/>
        </w:rPr>
        <w:t>Endorse</w:t>
      </w:r>
      <w:r>
        <w:rPr>
          <w:szCs w:val="24"/>
        </w:rPr>
        <w:t xml:space="preserve"> </w:t>
      </w:r>
      <w:r>
        <w:t xml:space="preserve">proposed revisions to PJM Manual 38: Operations Planning including updates from the periodic cover-to-cover review and updated procedures. </w:t>
      </w:r>
    </w:p>
    <w:p w14:paraId="1D6D16DC" w14:textId="293E5CCB" w:rsidR="001D3B68" w:rsidRPr="00DB29E9" w:rsidRDefault="006C472C" w:rsidP="009F52D5">
      <w:pPr>
        <w:pStyle w:val="PrimaryHeading"/>
      </w:pPr>
      <w:r>
        <w:t>E</w:t>
      </w:r>
      <w:r w:rsidR="001B4CA1">
        <w:t>ndorsements/</w:t>
      </w:r>
      <w:r w:rsidR="00632525">
        <w:t>Approvals</w:t>
      </w:r>
      <w:r w:rsidR="00E91F3A">
        <w:t xml:space="preserve"> (</w:t>
      </w:r>
      <w:r w:rsidR="00334674">
        <w:t>9:15-</w:t>
      </w:r>
      <w:r w:rsidR="00B85000">
        <w:t>9</w:t>
      </w:r>
      <w:r w:rsidR="002B2BE9">
        <w:t>:40</w:t>
      </w:r>
      <w:r w:rsidR="001D3B68">
        <w:t>)</w:t>
      </w:r>
    </w:p>
    <w:p w14:paraId="4E541325" w14:textId="624ECD75" w:rsidR="00AE419F" w:rsidRPr="00984EA1" w:rsidRDefault="00AE419F" w:rsidP="00AE419F">
      <w:pPr>
        <w:pStyle w:val="ListSubhead1"/>
        <w:numPr>
          <w:ilvl w:val="0"/>
          <w:numId w:val="4"/>
        </w:numPr>
        <w:tabs>
          <w:tab w:val="clear" w:pos="0"/>
          <w:tab w:val="left" w:pos="540"/>
        </w:tabs>
        <w:spacing w:before="120"/>
        <w:rPr>
          <w:b w:val="0"/>
          <w:u w:val="single"/>
        </w:rPr>
      </w:pPr>
      <w:r w:rsidRPr="00984EA1">
        <w:rPr>
          <w:b w:val="0"/>
          <w:u w:val="single"/>
        </w:rPr>
        <w:t>Modeling Generation Seni</w:t>
      </w:r>
      <w:r>
        <w:rPr>
          <w:b w:val="0"/>
          <w:u w:val="single"/>
        </w:rPr>
        <w:t>or Task Force (MGSTF) (9:15-9:30</w:t>
      </w:r>
      <w:r w:rsidRPr="00984EA1">
        <w:rPr>
          <w:b w:val="0"/>
          <w:u w:val="single"/>
        </w:rPr>
        <w:t xml:space="preserve">) </w:t>
      </w:r>
    </w:p>
    <w:p w14:paraId="59EB480D" w14:textId="77777777" w:rsidR="001C7B50" w:rsidRDefault="00AE419F" w:rsidP="001C7B50">
      <w:pPr>
        <w:pStyle w:val="ListSubhead1"/>
        <w:numPr>
          <w:ilvl w:val="0"/>
          <w:numId w:val="0"/>
        </w:numPr>
        <w:tabs>
          <w:tab w:val="clear" w:pos="0"/>
          <w:tab w:val="left" w:pos="540"/>
        </w:tabs>
        <w:spacing w:before="120" w:after="0"/>
        <w:ind w:left="360"/>
      </w:pPr>
      <w:r w:rsidRPr="00984EA1">
        <w:rPr>
          <w:b w:val="0"/>
        </w:rPr>
        <w:t xml:space="preserve">Mr. </w:t>
      </w:r>
      <w:r>
        <w:rPr>
          <w:b w:val="0"/>
        </w:rPr>
        <w:t>Glen Boyle</w:t>
      </w:r>
      <w:r w:rsidRPr="00984EA1">
        <w:rPr>
          <w:b w:val="0"/>
        </w:rPr>
        <w:t xml:space="preserve"> will provide an overview of the Modeling Generatio</w:t>
      </w:r>
      <w:r>
        <w:rPr>
          <w:b w:val="0"/>
        </w:rPr>
        <w:t xml:space="preserve">n Senior Task Force recommendation </w:t>
      </w:r>
      <w:r>
        <w:rPr>
          <w:b w:val="0"/>
          <w:bCs/>
        </w:rPr>
        <w:t>regarding soak time</w:t>
      </w:r>
      <w:r w:rsidRPr="00984EA1">
        <w:rPr>
          <w:b w:val="0"/>
        </w:rPr>
        <w:t xml:space="preserve">. </w:t>
      </w:r>
      <w:r w:rsidRPr="00EE3161">
        <w:t xml:space="preserve">The committee will be asked to endorse a proposed solution package.   </w:t>
      </w:r>
    </w:p>
    <w:p w14:paraId="0A6F5892" w14:textId="1BDBCA44" w:rsidR="00AE419F" w:rsidRDefault="00472443" w:rsidP="001C7B50">
      <w:pPr>
        <w:pStyle w:val="ListSubhead1"/>
        <w:numPr>
          <w:ilvl w:val="0"/>
          <w:numId w:val="0"/>
        </w:numPr>
        <w:tabs>
          <w:tab w:val="clear" w:pos="0"/>
          <w:tab w:val="left" w:pos="540"/>
        </w:tabs>
        <w:ind w:left="360"/>
        <w:rPr>
          <w:rStyle w:val="Hyperlink"/>
          <w:szCs w:val="24"/>
        </w:rPr>
      </w:pPr>
      <w:hyperlink r:id="rId7" w:history="1">
        <w:r w:rsidR="00AE419F" w:rsidRPr="00582309">
          <w:rPr>
            <w:rStyle w:val="Hyperlink"/>
            <w:b w:val="0"/>
            <w:szCs w:val="24"/>
          </w:rPr>
          <w:t>Issue Tracking:  Modeling Generation in Markets Gateway</w:t>
        </w:r>
      </w:hyperlink>
    </w:p>
    <w:p w14:paraId="6CA5A29E" w14:textId="3571BDC1" w:rsidR="00AE419F" w:rsidRDefault="00AE419F" w:rsidP="00AE419F">
      <w:pPr>
        <w:pStyle w:val="ListSubhead1"/>
        <w:numPr>
          <w:ilvl w:val="0"/>
          <w:numId w:val="4"/>
        </w:numPr>
        <w:tabs>
          <w:tab w:val="clear" w:pos="0"/>
          <w:tab w:val="left" w:pos="540"/>
        </w:tabs>
        <w:rPr>
          <w:b w:val="0"/>
          <w:u w:val="single"/>
        </w:rPr>
      </w:pPr>
      <w:r>
        <w:rPr>
          <w:b w:val="0"/>
          <w:u w:val="single"/>
        </w:rPr>
        <w:t xml:space="preserve">Primary Frequency Response Task Force Update (9:30-9:40) </w:t>
      </w:r>
    </w:p>
    <w:p w14:paraId="1F14AF29" w14:textId="77777777" w:rsidR="001C7B50" w:rsidRDefault="00AE419F" w:rsidP="001C7B50">
      <w:pPr>
        <w:pStyle w:val="ListSubhead1"/>
        <w:numPr>
          <w:ilvl w:val="0"/>
          <w:numId w:val="0"/>
        </w:numPr>
        <w:tabs>
          <w:tab w:val="clear" w:pos="0"/>
          <w:tab w:val="left" w:pos="540"/>
        </w:tabs>
        <w:spacing w:before="120" w:after="0"/>
        <w:ind w:left="360"/>
      </w:pPr>
      <w:r w:rsidRPr="00984EA1">
        <w:rPr>
          <w:b w:val="0"/>
        </w:rPr>
        <w:t xml:space="preserve">Mr. </w:t>
      </w:r>
      <w:r>
        <w:rPr>
          <w:b w:val="0"/>
        </w:rPr>
        <w:t>Glen Boyle</w:t>
      </w:r>
      <w:r w:rsidRPr="00984EA1">
        <w:rPr>
          <w:b w:val="0"/>
        </w:rPr>
        <w:t xml:space="preserve"> will provide an overview of the </w:t>
      </w:r>
      <w:r>
        <w:rPr>
          <w:b w:val="0"/>
        </w:rPr>
        <w:t xml:space="preserve">Primary Frequency Response Task Force and recommendation </w:t>
      </w:r>
      <w:r>
        <w:rPr>
          <w:b w:val="0"/>
          <w:bCs/>
        </w:rPr>
        <w:t>future direction</w:t>
      </w:r>
      <w:r w:rsidRPr="00984EA1">
        <w:rPr>
          <w:b w:val="0"/>
        </w:rPr>
        <w:t>.</w:t>
      </w:r>
      <w:r>
        <w:rPr>
          <w:b w:val="0"/>
        </w:rPr>
        <w:t xml:space="preserve">  </w:t>
      </w:r>
      <w:r w:rsidRPr="00AB155D">
        <w:t xml:space="preserve">The committee will be asked to endorse the recommended future direction. </w:t>
      </w:r>
      <w:r>
        <w:t xml:space="preserve">  </w:t>
      </w:r>
    </w:p>
    <w:p w14:paraId="295C6F7A" w14:textId="23FC3F4A" w:rsidR="00AE419F" w:rsidRDefault="00472443" w:rsidP="001C7B50">
      <w:pPr>
        <w:pStyle w:val="ListSubhead1"/>
        <w:numPr>
          <w:ilvl w:val="0"/>
          <w:numId w:val="0"/>
        </w:numPr>
        <w:tabs>
          <w:tab w:val="clear" w:pos="0"/>
          <w:tab w:val="left" w:pos="540"/>
        </w:tabs>
        <w:ind w:left="360"/>
        <w:rPr>
          <w:rStyle w:val="Hyperlink"/>
          <w:b w:val="0"/>
        </w:rPr>
      </w:pPr>
      <w:hyperlink r:id="rId8" w:history="1">
        <w:r w:rsidR="00AE419F" w:rsidRPr="00534B7C">
          <w:rPr>
            <w:rStyle w:val="Hyperlink"/>
            <w:b w:val="0"/>
          </w:rPr>
          <w:t>Issue Tracking:  Primary Frequency Response Requirement</w:t>
        </w:r>
      </w:hyperlink>
    </w:p>
    <w:p w14:paraId="5F71AC2C" w14:textId="1433129B" w:rsidR="001D3B68" w:rsidRDefault="00632525" w:rsidP="009F52D5">
      <w:pPr>
        <w:pStyle w:val="PrimaryHeading"/>
      </w:pPr>
      <w:r>
        <w:t>First Readings</w:t>
      </w:r>
      <w:r w:rsidR="001D3B68" w:rsidRPr="00B62597">
        <w:t xml:space="preserve"> </w:t>
      </w:r>
      <w:r w:rsidR="00EE1479">
        <w:t>(</w:t>
      </w:r>
      <w:r w:rsidR="00B85000">
        <w:t>9:40-10:25</w:t>
      </w:r>
      <w:r w:rsidR="001D3B68" w:rsidRPr="00DB29E9">
        <w:t>)</w:t>
      </w:r>
    </w:p>
    <w:p w14:paraId="5359E857" w14:textId="36711CDD" w:rsidR="00821A16" w:rsidRDefault="00821A16" w:rsidP="00821A16">
      <w:pPr>
        <w:pStyle w:val="ListSubhead1"/>
        <w:numPr>
          <w:ilvl w:val="0"/>
          <w:numId w:val="4"/>
        </w:numPr>
        <w:tabs>
          <w:tab w:val="clear" w:pos="0"/>
          <w:tab w:val="left" w:pos="540"/>
        </w:tabs>
        <w:spacing w:before="120"/>
        <w:rPr>
          <w:b w:val="0"/>
          <w:u w:val="single"/>
        </w:rPr>
      </w:pPr>
      <w:r>
        <w:rPr>
          <w:b w:val="0"/>
          <w:u w:val="single"/>
        </w:rPr>
        <w:t>Fuel Cost Policy (</w:t>
      </w:r>
      <w:r w:rsidR="00B85000">
        <w:rPr>
          <w:b w:val="0"/>
          <w:u w:val="single"/>
        </w:rPr>
        <w:t>9</w:t>
      </w:r>
      <w:r w:rsidR="00EA5CE8">
        <w:rPr>
          <w:b w:val="0"/>
          <w:u w:val="single"/>
        </w:rPr>
        <w:t>:40</w:t>
      </w:r>
      <w:r w:rsidR="00EF1B2D">
        <w:rPr>
          <w:b w:val="0"/>
          <w:u w:val="single"/>
        </w:rPr>
        <w:t>-</w:t>
      </w:r>
      <w:r w:rsidR="00B85000">
        <w:rPr>
          <w:b w:val="0"/>
          <w:u w:val="single"/>
        </w:rPr>
        <w:t>10</w:t>
      </w:r>
      <w:r w:rsidR="00EA5CE8">
        <w:rPr>
          <w:b w:val="0"/>
          <w:u w:val="single"/>
        </w:rPr>
        <w:t>:00</w:t>
      </w:r>
      <w:r>
        <w:rPr>
          <w:b w:val="0"/>
          <w:u w:val="single"/>
        </w:rPr>
        <w:t xml:space="preserve">) </w:t>
      </w:r>
    </w:p>
    <w:p w14:paraId="46500DC1" w14:textId="77777777" w:rsidR="006F20FB" w:rsidRDefault="00821A16" w:rsidP="006F20FB">
      <w:pPr>
        <w:pStyle w:val="ListSubhead1"/>
        <w:numPr>
          <w:ilvl w:val="0"/>
          <w:numId w:val="0"/>
        </w:numPr>
        <w:tabs>
          <w:tab w:val="clear" w:pos="0"/>
          <w:tab w:val="left" w:pos="540"/>
        </w:tabs>
        <w:spacing w:before="120" w:after="0"/>
        <w:ind w:left="360"/>
        <w:rPr>
          <w:b w:val="0"/>
        </w:rPr>
      </w:pPr>
      <w:r w:rsidRPr="00FA5D7D">
        <w:rPr>
          <w:b w:val="0"/>
        </w:rPr>
        <w:t xml:space="preserve">Ms. Bhavana </w:t>
      </w:r>
      <w:proofErr w:type="spellStart"/>
      <w:r w:rsidRPr="00FA5D7D">
        <w:rPr>
          <w:b w:val="0"/>
        </w:rPr>
        <w:t>Keshavamurthy</w:t>
      </w:r>
      <w:proofErr w:type="spellEnd"/>
      <w:r>
        <w:rPr>
          <w:b w:val="0"/>
        </w:rPr>
        <w:t xml:space="preserve"> will provide an overview of the Fuel Cost Policy proposals endorsed by the Market Implementation Committee.  The committee will be asked to endorse a proposed solution package at its next meeting.   </w:t>
      </w:r>
    </w:p>
    <w:p w14:paraId="55083C1D" w14:textId="358B9140" w:rsidR="00534B7C" w:rsidRDefault="00472443" w:rsidP="006F20FB">
      <w:pPr>
        <w:pStyle w:val="ListSubhead1"/>
        <w:numPr>
          <w:ilvl w:val="0"/>
          <w:numId w:val="0"/>
        </w:numPr>
        <w:tabs>
          <w:tab w:val="clear" w:pos="0"/>
          <w:tab w:val="left" w:pos="540"/>
        </w:tabs>
        <w:ind w:left="360"/>
        <w:rPr>
          <w:rStyle w:val="Hyperlink"/>
          <w:b w:val="0"/>
        </w:rPr>
      </w:pPr>
      <w:hyperlink r:id="rId9" w:history="1">
        <w:r w:rsidR="00821A16" w:rsidRPr="00081E0F">
          <w:rPr>
            <w:rStyle w:val="Hyperlink"/>
            <w:b w:val="0"/>
          </w:rPr>
          <w:t>Issue Tracking:  Fuel Cost Policy</w:t>
        </w:r>
      </w:hyperlink>
    </w:p>
    <w:p w14:paraId="4A5A2764" w14:textId="2820302C" w:rsidR="005B6EBE" w:rsidRPr="00B80C7C" w:rsidRDefault="00823004" w:rsidP="00BA11C9">
      <w:pPr>
        <w:pStyle w:val="ListSubhead1"/>
        <w:numPr>
          <w:ilvl w:val="0"/>
          <w:numId w:val="4"/>
        </w:numPr>
        <w:tabs>
          <w:tab w:val="clear" w:pos="0"/>
          <w:tab w:val="left" w:pos="540"/>
        </w:tabs>
        <w:rPr>
          <w:b w:val="0"/>
          <w:u w:val="single"/>
        </w:rPr>
      </w:pPr>
      <w:r w:rsidRPr="0033085D">
        <w:rPr>
          <w:b w:val="0"/>
          <w:u w:val="single"/>
        </w:rPr>
        <w:t>PJM Manuals (</w:t>
      </w:r>
      <w:r w:rsidR="00B85000">
        <w:rPr>
          <w:b w:val="0"/>
          <w:u w:val="single"/>
        </w:rPr>
        <w:t>10:00-10</w:t>
      </w:r>
      <w:r w:rsidR="00EA5CE8">
        <w:rPr>
          <w:b w:val="0"/>
          <w:u w:val="single"/>
        </w:rPr>
        <w:t>:25</w:t>
      </w:r>
      <w:r w:rsidR="005B6EBE" w:rsidRPr="0033085D">
        <w:rPr>
          <w:b w:val="0"/>
          <w:u w:val="single"/>
        </w:rPr>
        <w:t>)</w:t>
      </w:r>
    </w:p>
    <w:p w14:paraId="029A6C8B" w14:textId="10E0C208" w:rsidR="0033085D" w:rsidRDefault="00B80C7C" w:rsidP="00BA11C9">
      <w:pPr>
        <w:pStyle w:val="ListSubhead1"/>
        <w:numPr>
          <w:ilvl w:val="2"/>
          <w:numId w:val="2"/>
        </w:numPr>
        <w:ind w:left="720" w:hanging="360"/>
        <w:rPr>
          <w:b w:val="0"/>
        </w:rPr>
      </w:pPr>
      <w:r w:rsidRPr="00B80C7C">
        <w:rPr>
          <w:b w:val="0"/>
        </w:rPr>
        <w:t>Mr. Jason Bilash will review proposed revisions to Manual 14F:  Competitive Planning Process</w:t>
      </w:r>
      <w:r>
        <w:t xml:space="preserve"> </w:t>
      </w:r>
      <w:r w:rsidRPr="00B80C7C">
        <w:rPr>
          <w:b w:val="0"/>
        </w:rPr>
        <w:t xml:space="preserve">regarding the removal of FERC 715 language from the proposal window.  </w:t>
      </w:r>
      <w:r>
        <w:rPr>
          <w:b w:val="0"/>
        </w:rPr>
        <w:t>The committee will be asked to endorse the revisions</w:t>
      </w:r>
      <w:r w:rsidR="000E55E9">
        <w:rPr>
          <w:b w:val="0"/>
        </w:rPr>
        <w:t xml:space="preserve"> at</w:t>
      </w:r>
      <w:r>
        <w:rPr>
          <w:b w:val="0"/>
        </w:rPr>
        <w:t xml:space="preserve"> its next meeting.</w:t>
      </w:r>
    </w:p>
    <w:p w14:paraId="3474F490" w14:textId="568D4968" w:rsidR="003B179D" w:rsidRDefault="003B179D" w:rsidP="00BA11C9">
      <w:pPr>
        <w:pStyle w:val="ListSubhead1"/>
        <w:numPr>
          <w:ilvl w:val="2"/>
          <w:numId w:val="2"/>
        </w:numPr>
        <w:ind w:left="720" w:hanging="360"/>
        <w:rPr>
          <w:b w:val="0"/>
        </w:rPr>
      </w:pPr>
      <w:r>
        <w:rPr>
          <w:b w:val="0"/>
        </w:rPr>
        <w:lastRenderedPageBreak/>
        <w:t>Ms. Amanda Egan will review proposed revisions to Manual 33: Administrative Services for the PJM Interconnection Operating Agreement to incorporate information regarding CAM roles and responsibilities.  The committee will be asked to endorse these changes at its next meeting.</w:t>
      </w:r>
    </w:p>
    <w:p w14:paraId="7E910FE5" w14:textId="40E1E0AC" w:rsidR="00B80C7C" w:rsidRPr="00B80C7C" w:rsidRDefault="00A10B3A" w:rsidP="00BA11C9">
      <w:pPr>
        <w:pStyle w:val="ListSubhead1"/>
        <w:numPr>
          <w:ilvl w:val="2"/>
          <w:numId w:val="2"/>
        </w:numPr>
        <w:ind w:left="720" w:hanging="360"/>
        <w:rPr>
          <w:b w:val="0"/>
        </w:rPr>
      </w:pPr>
      <w:r>
        <w:rPr>
          <w:b w:val="0"/>
        </w:rPr>
        <w:t xml:space="preserve">Mr. Michael Hoke will review proposed revisions to Manual 40: Training and Certification Requirements to update language for consistency across sections and incorporate revisions resulting from the periodic cover to cover review.  The committee will be asked to endorse the revisions at its next meeting.   </w:t>
      </w:r>
    </w:p>
    <w:p w14:paraId="7284F949" w14:textId="5C8D410E" w:rsidR="00CE0B37" w:rsidRPr="00830CB1" w:rsidRDefault="00CE0B37" w:rsidP="00830CB1">
      <w:pPr>
        <w:pStyle w:val="PrimaryHeading"/>
      </w:pPr>
      <w:r>
        <w:t>Informational Reports</w:t>
      </w:r>
      <w:r w:rsidR="00E91F3A">
        <w:t xml:space="preserve"> </w:t>
      </w:r>
      <w:r w:rsidR="00B85000">
        <w:t>(10:25-</w:t>
      </w:r>
      <w:r w:rsidR="001C7B50">
        <w:t>10:55)</w:t>
      </w:r>
    </w:p>
    <w:p w14:paraId="205AB993" w14:textId="091913C6" w:rsidR="00B85000" w:rsidRPr="00B85000" w:rsidRDefault="00B85000" w:rsidP="00B85000">
      <w:pPr>
        <w:pStyle w:val="SecondaryHeading-Numbered"/>
        <w:numPr>
          <w:ilvl w:val="0"/>
          <w:numId w:val="4"/>
        </w:numPr>
        <w:spacing w:before="120"/>
        <w:rPr>
          <w:szCs w:val="24"/>
          <w:u w:val="single"/>
        </w:rPr>
      </w:pPr>
      <w:r w:rsidRPr="00B85000">
        <w:rPr>
          <w:u w:val="single"/>
        </w:rPr>
        <w:t>Market Participation Risk Evaluation Enhancements (10:25-</w:t>
      </w:r>
      <w:r w:rsidR="001C7B50">
        <w:rPr>
          <w:u w:val="single"/>
        </w:rPr>
        <w:t>10:55</w:t>
      </w:r>
      <w:r w:rsidRPr="00B85000">
        <w:rPr>
          <w:u w:val="single"/>
        </w:rPr>
        <w:t xml:space="preserve">) </w:t>
      </w:r>
    </w:p>
    <w:p w14:paraId="4620135B" w14:textId="5250A1AE" w:rsidR="00806D9B" w:rsidRPr="00806D9B" w:rsidRDefault="00806D9B" w:rsidP="00806D9B">
      <w:pPr>
        <w:pStyle w:val="ListSubhead1"/>
        <w:numPr>
          <w:ilvl w:val="0"/>
          <w:numId w:val="0"/>
        </w:numPr>
        <w:spacing w:before="120" w:after="0"/>
        <w:ind w:left="360"/>
        <w:rPr>
          <w:b w:val="0"/>
        </w:rPr>
      </w:pPr>
      <w:r w:rsidRPr="00806D9B">
        <w:rPr>
          <w:b w:val="0"/>
        </w:rPr>
        <w:t xml:space="preserve">Ms. Nigeria Bloczynski will provide a status update on the development of proposed revisions to the Tariff to implement the Market Participant Risk Evaluation and Enhancement solution package endorsed by the Financial Risk Mitigation Sr. Task Force.  In response to stakeholder requests for additional time to refine the proposed Tariff revisions, PJM is deferring for </w:t>
      </w:r>
      <w:r w:rsidR="008A7333">
        <w:rPr>
          <w:b w:val="0"/>
        </w:rPr>
        <w:t xml:space="preserve">up to </w:t>
      </w:r>
      <w:r w:rsidRPr="00806D9B">
        <w:rPr>
          <w:b w:val="0"/>
        </w:rPr>
        <w:t>60 days hold</w:t>
      </w:r>
      <w:r w:rsidR="00472443">
        <w:rPr>
          <w:b w:val="0"/>
        </w:rPr>
        <w:t>ing</w:t>
      </w:r>
      <w:bookmarkStart w:id="2" w:name="_GoBack"/>
      <w:bookmarkEnd w:id="2"/>
      <w:r w:rsidRPr="00806D9B">
        <w:rPr>
          <w:b w:val="0"/>
        </w:rPr>
        <w:t xml:space="preserve"> a vote at this time.</w:t>
      </w:r>
    </w:p>
    <w:p w14:paraId="08CACA4F" w14:textId="77777777" w:rsidR="00B85000" w:rsidRPr="00B85000" w:rsidRDefault="00472443" w:rsidP="00806D9B">
      <w:pPr>
        <w:pStyle w:val="SecondaryHeading-Numbered"/>
        <w:numPr>
          <w:ilvl w:val="0"/>
          <w:numId w:val="0"/>
        </w:numPr>
        <w:spacing w:line="276" w:lineRule="auto"/>
        <w:ind w:left="360"/>
      </w:pPr>
      <w:hyperlink r:id="rId10" w:history="1">
        <w:r w:rsidR="00B85000" w:rsidRPr="00B85000">
          <w:rPr>
            <w:rStyle w:val="Hyperlink"/>
          </w:rPr>
          <w:t>Issue Tracking:  Financial Risk Mitigation</w:t>
        </w:r>
      </w:hyperlink>
      <w:r w:rsidR="00B85000" w:rsidRPr="00B85000">
        <w:t xml:space="preserve"> </w:t>
      </w:r>
    </w:p>
    <w:p w14:paraId="725C6964" w14:textId="235A36DD" w:rsidR="004E5C6E" w:rsidRPr="004E5C6E" w:rsidRDefault="00E715E8" w:rsidP="004E5C6E">
      <w:pPr>
        <w:pStyle w:val="PrimaryHeading"/>
      </w:pPr>
      <w:r>
        <w:t xml:space="preserve">Informational </w:t>
      </w:r>
      <w:r w:rsidR="004E5C6E" w:rsidRPr="004E5C6E">
        <w:t>Postings Only</w:t>
      </w:r>
    </w:p>
    <w:p w14:paraId="5E44158A" w14:textId="77777777" w:rsidR="004E5C6E" w:rsidRPr="00CE0B37" w:rsidRDefault="00CE0B37" w:rsidP="004E5C6E">
      <w:pPr>
        <w:pStyle w:val="SecondaryHeading-Numbered"/>
        <w:numPr>
          <w:ilvl w:val="0"/>
          <w:numId w:val="0"/>
        </w:numPr>
        <w:ind w:left="360"/>
      </w:pPr>
      <w:r w:rsidRPr="00CE0B37">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14:paraId="668CFA05" w14:textId="77777777" w:rsidTr="00E91F3A">
        <w:tc>
          <w:tcPr>
            <w:tcW w:w="9360" w:type="dxa"/>
            <w:gridSpan w:val="3"/>
          </w:tcPr>
          <w:p w14:paraId="74FB44D8" w14:textId="29C117D6" w:rsidR="00BB531B" w:rsidRDefault="00EE1479" w:rsidP="001C7B50">
            <w:pPr>
              <w:pStyle w:val="PrimaryHeading"/>
              <w:ind w:left="-105"/>
            </w:pPr>
            <w:r>
              <w:t>Future Agenda Items (</w:t>
            </w:r>
            <w:r w:rsidR="001C7B50">
              <w:t>10:55</w:t>
            </w:r>
            <w:r w:rsidR="00BB531B">
              <w:t>)</w:t>
            </w:r>
          </w:p>
        </w:tc>
      </w:tr>
      <w:tr w:rsidR="00BB531B" w14:paraId="133CDBA3" w14:textId="77777777" w:rsidTr="00E91F3A">
        <w:trPr>
          <w:trHeight w:val="296"/>
        </w:trPr>
        <w:tc>
          <w:tcPr>
            <w:tcW w:w="9360" w:type="dxa"/>
            <w:gridSpan w:val="3"/>
          </w:tcPr>
          <w:p w14:paraId="49606CDB" w14:textId="77777777" w:rsidR="00BB531B" w:rsidRDefault="00BB531B" w:rsidP="00BB531B">
            <w:pPr>
              <w:pStyle w:val="AttendeesList"/>
            </w:pPr>
          </w:p>
        </w:tc>
      </w:tr>
      <w:tr w:rsidR="00BB531B" w14:paraId="69679920" w14:textId="77777777" w:rsidTr="00E91F3A">
        <w:tc>
          <w:tcPr>
            <w:tcW w:w="9360" w:type="dxa"/>
            <w:gridSpan w:val="3"/>
          </w:tcPr>
          <w:p w14:paraId="20C2BA08" w14:textId="77777777" w:rsidR="00BB531B" w:rsidRDefault="006C472C" w:rsidP="00797C7B">
            <w:pPr>
              <w:pStyle w:val="PrimaryHeading"/>
              <w:ind w:left="-105"/>
            </w:pPr>
            <w:r>
              <w:t>Future Meeting Dates</w:t>
            </w:r>
          </w:p>
        </w:tc>
      </w:tr>
      <w:tr w:rsidR="002A2D64" w14:paraId="4BB82295" w14:textId="77777777" w:rsidTr="00E91F3A">
        <w:tc>
          <w:tcPr>
            <w:tcW w:w="3123" w:type="dxa"/>
            <w:vAlign w:val="center"/>
          </w:tcPr>
          <w:p w14:paraId="2DA61B05" w14:textId="2A3BF66A" w:rsidR="002A2D64" w:rsidRDefault="002A2D64" w:rsidP="002A2D64">
            <w:pPr>
              <w:pStyle w:val="AttendeesList"/>
            </w:pPr>
            <w:r>
              <w:t xml:space="preserve">February 20, 2020 </w:t>
            </w:r>
          </w:p>
        </w:tc>
        <w:tc>
          <w:tcPr>
            <w:tcW w:w="3111" w:type="dxa"/>
            <w:vAlign w:val="center"/>
          </w:tcPr>
          <w:p w14:paraId="586756F9" w14:textId="6A1D0567" w:rsidR="002A2D64" w:rsidRDefault="002A2D64" w:rsidP="002A2D64">
            <w:pPr>
              <w:pStyle w:val="AttendeesList"/>
            </w:pPr>
            <w:r>
              <w:t xml:space="preserve">9:00 a.m. </w:t>
            </w:r>
          </w:p>
        </w:tc>
        <w:tc>
          <w:tcPr>
            <w:tcW w:w="3126" w:type="dxa"/>
            <w:vAlign w:val="center"/>
          </w:tcPr>
          <w:p w14:paraId="0F80653A" w14:textId="76653C59" w:rsidR="002A2D64" w:rsidRDefault="002A2D64" w:rsidP="002A2D64">
            <w:pPr>
              <w:pStyle w:val="AttendeesList"/>
            </w:pPr>
            <w:r>
              <w:t>PJM Conference &amp; Training Center/ WebEx</w:t>
            </w:r>
          </w:p>
        </w:tc>
      </w:tr>
      <w:tr w:rsidR="002A2D64" w14:paraId="0F5534C7" w14:textId="77777777" w:rsidTr="00E91F3A">
        <w:tc>
          <w:tcPr>
            <w:tcW w:w="3123" w:type="dxa"/>
            <w:vAlign w:val="center"/>
          </w:tcPr>
          <w:p w14:paraId="2B485620" w14:textId="546093E2" w:rsidR="002A2D64" w:rsidRDefault="002A2D64" w:rsidP="002A2D64">
            <w:pPr>
              <w:pStyle w:val="AttendeesList"/>
            </w:pPr>
            <w:r>
              <w:t xml:space="preserve">March 26, 2020 </w:t>
            </w:r>
          </w:p>
        </w:tc>
        <w:tc>
          <w:tcPr>
            <w:tcW w:w="3111" w:type="dxa"/>
            <w:vAlign w:val="center"/>
          </w:tcPr>
          <w:p w14:paraId="111CC39F" w14:textId="54D44963" w:rsidR="002A2D64" w:rsidRDefault="002A2D64" w:rsidP="002A2D64">
            <w:pPr>
              <w:pStyle w:val="AttendeesList"/>
            </w:pPr>
            <w:r>
              <w:t xml:space="preserve">9:00 a.m. </w:t>
            </w:r>
          </w:p>
        </w:tc>
        <w:tc>
          <w:tcPr>
            <w:tcW w:w="3126" w:type="dxa"/>
            <w:vAlign w:val="center"/>
          </w:tcPr>
          <w:p w14:paraId="178974DE" w14:textId="6F10497B" w:rsidR="002A2D64" w:rsidRDefault="002A2D64" w:rsidP="002A2D64">
            <w:pPr>
              <w:pStyle w:val="AttendeesList"/>
            </w:pPr>
            <w:r>
              <w:t>PJM Conference &amp; Training Center/ WebEx</w:t>
            </w:r>
          </w:p>
        </w:tc>
      </w:tr>
      <w:tr w:rsidR="002A2D64" w14:paraId="3D9C8C48" w14:textId="77777777" w:rsidTr="00E91F3A">
        <w:tc>
          <w:tcPr>
            <w:tcW w:w="3123" w:type="dxa"/>
            <w:vAlign w:val="center"/>
          </w:tcPr>
          <w:p w14:paraId="59382FB5" w14:textId="642BC0B5" w:rsidR="002A2D64" w:rsidRDefault="002A2D64" w:rsidP="002A2D64">
            <w:pPr>
              <w:pStyle w:val="AttendeesList"/>
            </w:pPr>
            <w:r>
              <w:t xml:space="preserve">April 30, 2020 </w:t>
            </w:r>
          </w:p>
        </w:tc>
        <w:tc>
          <w:tcPr>
            <w:tcW w:w="3111" w:type="dxa"/>
            <w:vAlign w:val="center"/>
          </w:tcPr>
          <w:p w14:paraId="5B8B0F4A" w14:textId="186DB57F" w:rsidR="002A2D64" w:rsidRDefault="002A2D64" w:rsidP="002A2D64">
            <w:pPr>
              <w:pStyle w:val="AttendeesList"/>
            </w:pPr>
            <w:r>
              <w:t xml:space="preserve">9:00 a.m. </w:t>
            </w:r>
          </w:p>
        </w:tc>
        <w:tc>
          <w:tcPr>
            <w:tcW w:w="3126" w:type="dxa"/>
            <w:vAlign w:val="center"/>
          </w:tcPr>
          <w:p w14:paraId="00D6703D" w14:textId="43D88288" w:rsidR="002A2D64" w:rsidRDefault="002A2D64" w:rsidP="002A2D64">
            <w:pPr>
              <w:pStyle w:val="AttendeesList"/>
            </w:pPr>
            <w:r>
              <w:t>PJM Conference &amp; Training Center/ WebEx</w:t>
            </w:r>
          </w:p>
        </w:tc>
      </w:tr>
      <w:tr w:rsidR="002A2D64" w14:paraId="65B88277" w14:textId="77777777" w:rsidTr="00E91F3A">
        <w:tc>
          <w:tcPr>
            <w:tcW w:w="3123" w:type="dxa"/>
            <w:vAlign w:val="center"/>
          </w:tcPr>
          <w:p w14:paraId="28110039" w14:textId="216A22D0" w:rsidR="002A2D64" w:rsidRDefault="002A2D64" w:rsidP="002A2D64">
            <w:pPr>
              <w:pStyle w:val="AttendeesList"/>
            </w:pPr>
            <w:r>
              <w:t xml:space="preserve">May 28, 2020 </w:t>
            </w:r>
          </w:p>
        </w:tc>
        <w:tc>
          <w:tcPr>
            <w:tcW w:w="3111" w:type="dxa"/>
            <w:vAlign w:val="center"/>
          </w:tcPr>
          <w:p w14:paraId="2F4243E1" w14:textId="5F73C885" w:rsidR="002A2D64" w:rsidRDefault="002A2D64" w:rsidP="002A2D64">
            <w:pPr>
              <w:pStyle w:val="AttendeesList"/>
            </w:pPr>
            <w:r>
              <w:t xml:space="preserve">9:00 a.m. </w:t>
            </w:r>
          </w:p>
        </w:tc>
        <w:tc>
          <w:tcPr>
            <w:tcW w:w="3126" w:type="dxa"/>
            <w:vAlign w:val="center"/>
          </w:tcPr>
          <w:p w14:paraId="1C32D8EB" w14:textId="77E07E8A" w:rsidR="002A2D64" w:rsidRDefault="002A2D64" w:rsidP="002A2D64">
            <w:pPr>
              <w:pStyle w:val="AttendeesList"/>
            </w:pPr>
            <w:r>
              <w:t>PJM Conference &amp; Training Center/ WebEx</w:t>
            </w:r>
          </w:p>
        </w:tc>
      </w:tr>
      <w:tr w:rsidR="002A2D64" w14:paraId="6ACC477C" w14:textId="77777777" w:rsidTr="00E91F3A">
        <w:tc>
          <w:tcPr>
            <w:tcW w:w="3123" w:type="dxa"/>
            <w:vAlign w:val="center"/>
          </w:tcPr>
          <w:p w14:paraId="0DE0C2E2" w14:textId="035093DF" w:rsidR="002A2D64" w:rsidRDefault="002A2D64" w:rsidP="002A2D64">
            <w:pPr>
              <w:pStyle w:val="AttendeesList"/>
            </w:pPr>
            <w:r>
              <w:t xml:space="preserve">June 18, 2020 </w:t>
            </w:r>
          </w:p>
        </w:tc>
        <w:tc>
          <w:tcPr>
            <w:tcW w:w="3111" w:type="dxa"/>
            <w:vAlign w:val="center"/>
          </w:tcPr>
          <w:p w14:paraId="02A10EBA" w14:textId="776F3871" w:rsidR="002A2D64" w:rsidRDefault="002A2D64" w:rsidP="002A2D64">
            <w:pPr>
              <w:pStyle w:val="AttendeesList"/>
            </w:pPr>
            <w:r>
              <w:t xml:space="preserve">9:00 a.m. </w:t>
            </w:r>
          </w:p>
        </w:tc>
        <w:tc>
          <w:tcPr>
            <w:tcW w:w="3126" w:type="dxa"/>
            <w:vAlign w:val="center"/>
          </w:tcPr>
          <w:p w14:paraId="77BEB901" w14:textId="00D54FA6" w:rsidR="002A2D64" w:rsidRDefault="002A2D64" w:rsidP="002A2D64">
            <w:pPr>
              <w:pStyle w:val="AttendeesList"/>
            </w:pPr>
            <w:r>
              <w:t>PJM Conference &amp; Training Center/ WebEx</w:t>
            </w:r>
          </w:p>
        </w:tc>
      </w:tr>
      <w:tr w:rsidR="002A2D64" w14:paraId="75FDD36C" w14:textId="77777777" w:rsidTr="00E91F3A">
        <w:tc>
          <w:tcPr>
            <w:tcW w:w="3123" w:type="dxa"/>
            <w:vAlign w:val="center"/>
          </w:tcPr>
          <w:p w14:paraId="28E537B8" w14:textId="35173069" w:rsidR="002A2D64" w:rsidRDefault="002A2D64" w:rsidP="002A2D64">
            <w:pPr>
              <w:pStyle w:val="AttendeesList"/>
            </w:pPr>
            <w:r>
              <w:t xml:space="preserve">July 23, 2020 </w:t>
            </w:r>
          </w:p>
        </w:tc>
        <w:tc>
          <w:tcPr>
            <w:tcW w:w="3111" w:type="dxa"/>
            <w:vAlign w:val="center"/>
          </w:tcPr>
          <w:p w14:paraId="7C976176" w14:textId="451D12B1" w:rsidR="002A2D64" w:rsidRDefault="002A2D64" w:rsidP="002A2D64">
            <w:pPr>
              <w:pStyle w:val="AttendeesList"/>
            </w:pPr>
            <w:r>
              <w:t xml:space="preserve">9:00 a.m. </w:t>
            </w:r>
          </w:p>
        </w:tc>
        <w:tc>
          <w:tcPr>
            <w:tcW w:w="3126" w:type="dxa"/>
            <w:vAlign w:val="center"/>
          </w:tcPr>
          <w:p w14:paraId="5682E0FB" w14:textId="0762D8AF" w:rsidR="002A2D64" w:rsidRDefault="002A2D64" w:rsidP="002A2D64">
            <w:pPr>
              <w:pStyle w:val="AttendeesList"/>
            </w:pPr>
            <w:r>
              <w:t>PJM Conference &amp; Training Center/ WebEx</w:t>
            </w:r>
          </w:p>
        </w:tc>
      </w:tr>
      <w:tr w:rsidR="002A2D64" w14:paraId="034F2889" w14:textId="77777777" w:rsidTr="00E91F3A">
        <w:tc>
          <w:tcPr>
            <w:tcW w:w="3123" w:type="dxa"/>
            <w:vAlign w:val="center"/>
          </w:tcPr>
          <w:p w14:paraId="422047EC" w14:textId="3F02EB1F" w:rsidR="002A2D64" w:rsidRDefault="002A2D64" w:rsidP="002A2D64">
            <w:pPr>
              <w:pStyle w:val="AttendeesList"/>
            </w:pPr>
            <w:r>
              <w:t xml:space="preserve">August 20, 2020 </w:t>
            </w:r>
          </w:p>
        </w:tc>
        <w:tc>
          <w:tcPr>
            <w:tcW w:w="3111" w:type="dxa"/>
            <w:vAlign w:val="center"/>
          </w:tcPr>
          <w:p w14:paraId="6B73F6CF" w14:textId="25FD56DC" w:rsidR="002A2D64" w:rsidRDefault="002A2D64" w:rsidP="002A2D64">
            <w:pPr>
              <w:pStyle w:val="AttendeesList"/>
            </w:pPr>
            <w:r>
              <w:t xml:space="preserve">9:00 a.m. </w:t>
            </w:r>
          </w:p>
        </w:tc>
        <w:tc>
          <w:tcPr>
            <w:tcW w:w="3126" w:type="dxa"/>
            <w:vAlign w:val="center"/>
          </w:tcPr>
          <w:p w14:paraId="5AD04761" w14:textId="02FA0666" w:rsidR="002A2D64" w:rsidRDefault="002A2D64" w:rsidP="002A2D64">
            <w:pPr>
              <w:pStyle w:val="AttendeesList"/>
            </w:pPr>
            <w:r>
              <w:t>PJM Conference &amp; Training Center/ WebEx</w:t>
            </w:r>
          </w:p>
        </w:tc>
      </w:tr>
      <w:tr w:rsidR="002A2D64" w14:paraId="3AC3DC58" w14:textId="77777777" w:rsidTr="00E91F3A">
        <w:tc>
          <w:tcPr>
            <w:tcW w:w="3123" w:type="dxa"/>
            <w:vAlign w:val="center"/>
          </w:tcPr>
          <w:p w14:paraId="26E12979" w14:textId="6BA932C5" w:rsidR="002A2D64" w:rsidRDefault="002A2D64" w:rsidP="002A2D64">
            <w:pPr>
              <w:pStyle w:val="AttendeesList"/>
            </w:pPr>
            <w:r>
              <w:t xml:space="preserve">September 17, 2020 </w:t>
            </w:r>
          </w:p>
        </w:tc>
        <w:tc>
          <w:tcPr>
            <w:tcW w:w="3111" w:type="dxa"/>
            <w:vAlign w:val="center"/>
          </w:tcPr>
          <w:p w14:paraId="2700C320" w14:textId="2AA6AF19" w:rsidR="002A2D64" w:rsidRDefault="002A2D64" w:rsidP="002A2D64">
            <w:pPr>
              <w:pStyle w:val="AttendeesList"/>
            </w:pPr>
            <w:r>
              <w:t xml:space="preserve">9:00 a.m. </w:t>
            </w:r>
          </w:p>
        </w:tc>
        <w:tc>
          <w:tcPr>
            <w:tcW w:w="3126" w:type="dxa"/>
            <w:vAlign w:val="center"/>
          </w:tcPr>
          <w:p w14:paraId="634A76FE" w14:textId="5798130B" w:rsidR="002A2D64" w:rsidRDefault="002A2D64" w:rsidP="002A2D64">
            <w:pPr>
              <w:pStyle w:val="AttendeesList"/>
            </w:pPr>
            <w:r>
              <w:t>PJM Conference &amp; Training Center/ WebEx</w:t>
            </w:r>
          </w:p>
        </w:tc>
      </w:tr>
      <w:tr w:rsidR="002A2D64" w14:paraId="192B4BCA" w14:textId="77777777" w:rsidTr="00E91F3A">
        <w:tc>
          <w:tcPr>
            <w:tcW w:w="3123" w:type="dxa"/>
            <w:vAlign w:val="center"/>
          </w:tcPr>
          <w:p w14:paraId="493FB5A4" w14:textId="3A0519C4" w:rsidR="002A2D64" w:rsidRDefault="002A2D64" w:rsidP="002A2D64">
            <w:pPr>
              <w:pStyle w:val="AttendeesList"/>
            </w:pPr>
            <w:r>
              <w:t>October 29, 2020</w:t>
            </w:r>
          </w:p>
        </w:tc>
        <w:tc>
          <w:tcPr>
            <w:tcW w:w="3111" w:type="dxa"/>
            <w:vAlign w:val="center"/>
          </w:tcPr>
          <w:p w14:paraId="2C2841AD" w14:textId="12DDEB10" w:rsidR="002A2D64" w:rsidRDefault="002A2D64" w:rsidP="002A2D64">
            <w:pPr>
              <w:pStyle w:val="AttendeesList"/>
            </w:pPr>
            <w:r>
              <w:t xml:space="preserve">9:00 a.m. </w:t>
            </w:r>
          </w:p>
        </w:tc>
        <w:tc>
          <w:tcPr>
            <w:tcW w:w="3126" w:type="dxa"/>
            <w:vAlign w:val="center"/>
          </w:tcPr>
          <w:p w14:paraId="1F6C4F4F" w14:textId="668F7810" w:rsidR="002A2D64" w:rsidRDefault="002A2D64" w:rsidP="002A2D64">
            <w:pPr>
              <w:pStyle w:val="AttendeesList"/>
            </w:pPr>
            <w:r>
              <w:t>PJM Conference &amp; Training Center/ WebEx</w:t>
            </w:r>
          </w:p>
        </w:tc>
      </w:tr>
      <w:tr w:rsidR="002A2D64" w14:paraId="3239D9A5" w14:textId="77777777" w:rsidTr="00E91F3A">
        <w:tc>
          <w:tcPr>
            <w:tcW w:w="3123" w:type="dxa"/>
            <w:vAlign w:val="center"/>
          </w:tcPr>
          <w:p w14:paraId="2E9C1C7D" w14:textId="30FFFBB0" w:rsidR="002A2D64" w:rsidRDefault="002A2D64" w:rsidP="002A2D64">
            <w:pPr>
              <w:pStyle w:val="AttendeesList"/>
            </w:pPr>
            <w:r>
              <w:t xml:space="preserve">November 19, 2020 </w:t>
            </w:r>
          </w:p>
        </w:tc>
        <w:tc>
          <w:tcPr>
            <w:tcW w:w="3111" w:type="dxa"/>
            <w:vAlign w:val="center"/>
          </w:tcPr>
          <w:p w14:paraId="35FDAD05" w14:textId="46B76EF8" w:rsidR="002A2D64" w:rsidRDefault="002A2D64" w:rsidP="002A2D64">
            <w:pPr>
              <w:pStyle w:val="AttendeesList"/>
            </w:pPr>
            <w:r>
              <w:t xml:space="preserve">9:00 a.m. </w:t>
            </w:r>
          </w:p>
        </w:tc>
        <w:tc>
          <w:tcPr>
            <w:tcW w:w="3126" w:type="dxa"/>
            <w:vAlign w:val="center"/>
          </w:tcPr>
          <w:p w14:paraId="5FE368D7" w14:textId="0628F897" w:rsidR="002A2D64" w:rsidRDefault="002A2D64" w:rsidP="002A2D64">
            <w:pPr>
              <w:pStyle w:val="AttendeesList"/>
            </w:pPr>
            <w:r>
              <w:t>PJM Conference &amp; Training Center/ WebEx</w:t>
            </w:r>
          </w:p>
        </w:tc>
      </w:tr>
      <w:tr w:rsidR="002A2D64" w14:paraId="3308AFCD" w14:textId="77777777" w:rsidTr="00E91F3A">
        <w:tc>
          <w:tcPr>
            <w:tcW w:w="3123" w:type="dxa"/>
            <w:vAlign w:val="center"/>
          </w:tcPr>
          <w:p w14:paraId="1D77B5CB" w14:textId="57D21ED7" w:rsidR="002A2D64" w:rsidRDefault="002A2D64" w:rsidP="002A2D64">
            <w:pPr>
              <w:pStyle w:val="AttendeesList"/>
            </w:pPr>
            <w:r>
              <w:t xml:space="preserve">December 17, 2020 </w:t>
            </w:r>
          </w:p>
        </w:tc>
        <w:tc>
          <w:tcPr>
            <w:tcW w:w="3111" w:type="dxa"/>
            <w:vAlign w:val="center"/>
          </w:tcPr>
          <w:p w14:paraId="1485DE0D" w14:textId="2ABE652E" w:rsidR="002A2D64" w:rsidRDefault="002A2D64" w:rsidP="002A2D64">
            <w:pPr>
              <w:pStyle w:val="AttendeesList"/>
            </w:pPr>
            <w:r>
              <w:t xml:space="preserve">9:00 a.m. </w:t>
            </w:r>
          </w:p>
        </w:tc>
        <w:tc>
          <w:tcPr>
            <w:tcW w:w="3126" w:type="dxa"/>
            <w:vAlign w:val="center"/>
          </w:tcPr>
          <w:p w14:paraId="6EA46020" w14:textId="653C6894" w:rsidR="002A2D64" w:rsidRDefault="002A2D64" w:rsidP="002A2D64">
            <w:pPr>
              <w:pStyle w:val="AttendeesList"/>
            </w:pPr>
            <w:r>
              <w:t>PJM Conference &amp; Training Center/ WebEx</w:t>
            </w:r>
          </w:p>
        </w:tc>
      </w:tr>
      <w:tr w:rsidR="002A2D64" w14:paraId="109F9034" w14:textId="77777777" w:rsidTr="00E91F3A">
        <w:tc>
          <w:tcPr>
            <w:tcW w:w="3123" w:type="dxa"/>
            <w:vAlign w:val="center"/>
          </w:tcPr>
          <w:p w14:paraId="5B6E9B43" w14:textId="77777777" w:rsidR="002A2D64" w:rsidRPr="00B62597" w:rsidRDefault="002A2D64" w:rsidP="002A2D64">
            <w:pPr>
              <w:pStyle w:val="AttendeesList"/>
            </w:pPr>
          </w:p>
        </w:tc>
        <w:tc>
          <w:tcPr>
            <w:tcW w:w="3111" w:type="dxa"/>
            <w:vAlign w:val="center"/>
          </w:tcPr>
          <w:p w14:paraId="3D4740BE" w14:textId="77777777" w:rsidR="002A2D64" w:rsidRDefault="002A2D64" w:rsidP="002A2D64">
            <w:pPr>
              <w:pStyle w:val="AttendeesList"/>
            </w:pPr>
          </w:p>
        </w:tc>
        <w:tc>
          <w:tcPr>
            <w:tcW w:w="3126" w:type="dxa"/>
            <w:vAlign w:val="center"/>
          </w:tcPr>
          <w:p w14:paraId="718B85F9" w14:textId="77777777" w:rsidR="002A2D64" w:rsidRDefault="002A2D64" w:rsidP="002A2D64">
            <w:pPr>
              <w:pStyle w:val="AttendeesList"/>
            </w:pPr>
          </w:p>
        </w:tc>
      </w:tr>
    </w:tbl>
    <w:p w14:paraId="546BE059" w14:textId="77777777" w:rsidR="00B62597" w:rsidRDefault="00882652" w:rsidP="00337321">
      <w:pPr>
        <w:pStyle w:val="Author"/>
      </w:pPr>
      <w:r>
        <w:t xml:space="preserve">Author: </w:t>
      </w:r>
      <w:r w:rsidR="004E5C6E">
        <w:t>M. Greening</w:t>
      </w:r>
    </w:p>
    <w:p w14:paraId="498A9EC8" w14:textId="77777777" w:rsidR="00A317A9" w:rsidRPr="00B62597" w:rsidRDefault="00A317A9" w:rsidP="00337321">
      <w:pPr>
        <w:pStyle w:val="Author"/>
      </w:pPr>
    </w:p>
    <w:p w14:paraId="65FA4070" w14:textId="77777777" w:rsidR="00B62597" w:rsidRPr="00B62597" w:rsidRDefault="00E96E8D" w:rsidP="00DB29E9">
      <w:pPr>
        <w:pStyle w:val="DisclaimerHeading"/>
      </w:pPr>
      <w:r>
        <w:t>Anti</w:t>
      </w:r>
      <w:r w:rsidR="00B62597" w:rsidRPr="00B62597">
        <w:t>trust:</w:t>
      </w:r>
    </w:p>
    <w:p w14:paraId="4C86E41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DE983FF" w14:textId="77777777" w:rsidR="00B62597" w:rsidRPr="00B62597" w:rsidRDefault="00B62597" w:rsidP="00B62597">
      <w:pPr>
        <w:spacing w:after="0" w:line="240" w:lineRule="auto"/>
        <w:rPr>
          <w:rFonts w:ascii="Arial Narrow" w:eastAsia="Times New Roman" w:hAnsi="Arial Narrow" w:cs="Times New Roman"/>
          <w:sz w:val="16"/>
          <w:szCs w:val="16"/>
        </w:rPr>
      </w:pPr>
    </w:p>
    <w:p w14:paraId="3279C393" w14:textId="77777777" w:rsidR="00B62597" w:rsidRPr="00B62597" w:rsidRDefault="00B62597" w:rsidP="00337321">
      <w:pPr>
        <w:pStyle w:val="DisclosureTitle"/>
      </w:pPr>
      <w:r w:rsidRPr="00B62597">
        <w:t>Code of Conduct:</w:t>
      </w:r>
    </w:p>
    <w:p w14:paraId="0450B4A6"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72EFA68" w14:textId="77777777" w:rsidR="004E5C6E" w:rsidRPr="004E5C6E" w:rsidRDefault="004E5C6E" w:rsidP="004E5C6E">
      <w:pPr>
        <w:pStyle w:val="DisclosureBody"/>
      </w:pPr>
    </w:p>
    <w:p w14:paraId="504920CD" w14:textId="77777777" w:rsidR="00B62597" w:rsidRPr="00B62597" w:rsidRDefault="00B62597" w:rsidP="00337321">
      <w:pPr>
        <w:pStyle w:val="DisclosureTitle"/>
      </w:pPr>
      <w:r w:rsidRPr="00B62597">
        <w:t xml:space="preserve">Public Meetings/Media Participation: </w:t>
      </w:r>
    </w:p>
    <w:p w14:paraId="207C3B15" w14:textId="77777777"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58F3499A" w14:textId="77777777" w:rsidR="00A93B09" w:rsidRDefault="00A93B09" w:rsidP="00A93B09">
      <w:pPr>
        <w:pStyle w:val="DisclaimerHeading"/>
        <w:spacing w:before="240"/>
      </w:pPr>
      <w:r w:rsidRPr="00A93B09">
        <w:t xml:space="preserve"> </w:t>
      </w:r>
      <w:r>
        <w:t>Participant Identification in WebEx:</w:t>
      </w:r>
    </w:p>
    <w:p w14:paraId="085B82E6"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9B95EE3"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177A0030" w14:textId="77777777" w:rsidR="00A93B09" w:rsidRDefault="00A93B09" w:rsidP="00A93B09">
      <w:pPr>
        <w:pStyle w:val="DisclosureBody"/>
      </w:pPr>
    </w:p>
    <w:p w14:paraId="3E65DD1F" w14:textId="77777777" w:rsidR="00A93B09" w:rsidRDefault="00A93B09" w:rsidP="00A93B09">
      <w:pPr>
        <w:pStyle w:val="DisclaimerHeading"/>
      </w:pPr>
      <w:r>
        <w:rPr>
          <w:noProof/>
        </w:rPr>
        <w:drawing>
          <wp:inline distT="0" distB="0" distL="0" distR="0" wp14:anchorId="6186D95C" wp14:editId="0D4D8B72">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3600" cy="4217035"/>
                    </a:xfrm>
                    <a:prstGeom prst="rect">
                      <a:avLst/>
                    </a:prstGeom>
                  </pic:spPr>
                </pic:pic>
              </a:graphicData>
            </a:graphic>
          </wp:inline>
        </w:drawing>
      </w:r>
    </w:p>
    <w:p w14:paraId="64E0C421" w14:textId="77777777" w:rsidR="00A93B09" w:rsidRDefault="00A93B09" w:rsidP="00A93B09">
      <w:pPr>
        <w:pStyle w:val="DisclaimerHeading"/>
      </w:pPr>
    </w:p>
    <w:p w14:paraId="76DEEF14" w14:textId="0BBBCEFA"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EB52E7" wp14:editId="48D8547D">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B52E7"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18D85055"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2E2E20E5" wp14:editId="3AB0B0BB">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17"/>
      <w:footerReference w:type="even" r:id="rId18"/>
      <w:footerReference w:type="default" r:id="rId19"/>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DBDB" w14:textId="77777777" w:rsidR="002D5995" w:rsidRDefault="002D5995" w:rsidP="00B62597">
      <w:pPr>
        <w:spacing w:after="0" w:line="240" w:lineRule="auto"/>
      </w:pPr>
      <w:r>
        <w:separator/>
      </w:r>
    </w:p>
  </w:endnote>
  <w:endnote w:type="continuationSeparator" w:id="0">
    <w:p w14:paraId="063F7631" w14:textId="77777777" w:rsidR="002D5995" w:rsidRDefault="002D599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E71"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8C5AB" w14:textId="77777777" w:rsidR="003C17E2" w:rsidRDefault="00472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D086" w14:textId="24F4D56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2443">
      <w:rPr>
        <w:rStyle w:val="PageNumber"/>
        <w:noProof/>
      </w:rPr>
      <w:t>3</w:t>
    </w:r>
    <w:r>
      <w:rPr>
        <w:rStyle w:val="PageNumber"/>
      </w:rPr>
      <w:fldChar w:fldCharType="end"/>
    </w:r>
  </w:p>
  <w:bookmarkStart w:id="3" w:name="OLE_LINK1"/>
  <w:p w14:paraId="6E0C6D95" w14:textId="4116ED36"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6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6B16B" w14:textId="77777777" w:rsidR="002D5995" w:rsidRDefault="002D5995" w:rsidP="00B62597">
      <w:pPr>
        <w:spacing w:after="0" w:line="240" w:lineRule="auto"/>
      </w:pPr>
      <w:r>
        <w:separator/>
      </w:r>
    </w:p>
  </w:footnote>
  <w:footnote w:type="continuationSeparator" w:id="0">
    <w:p w14:paraId="1DD380E4" w14:textId="77777777" w:rsidR="002D5995" w:rsidRDefault="002D599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C87" w14:textId="21D4EAAD"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274A47" w14:textId="766F02F1"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274A47" w14:textId="766F02F1"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A0A8BB3A"/>
    <w:lvl w:ilvl="0" w:tplc="1B12D798">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7E2421"/>
    <w:multiLevelType w:val="hybridMultilevel"/>
    <w:tmpl w:val="41863732"/>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44493"/>
    <w:rsid w:val="000549C5"/>
    <w:rsid w:val="00060017"/>
    <w:rsid w:val="000B11B7"/>
    <w:rsid w:val="000B61DB"/>
    <w:rsid w:val="000B679B"/>
    <w:rsid w:val="000C592E"/>
    <w:rsid w:val="000C6326"/>
    <w:rsid w:val="000E2797"/>
    <w:rsid w:val="000E55E9"/>
    <w:rsid w:val="001349FD"/>
    <w:rsid w:val="00187DFC"/>
    <w:rsid w:val="00195387"/>
    <w:rsid w:val="001A0DED"/>
    <w:rsid w:val="001A2CB2"/>
    <w:rsid w:val="001A32CE"/>
    <w:rsid w:val="001A6C8B"/>
    <w:rsid w:val="001B2242"/>
    <w:rsid w:val="001B4CA1"/>
    <w:rsid w:val="001C7B50"/>
    <w:rsid w:val="001D3B68"/>
    <w:rsid w:val="001F2D2E"/>
    <w:rsid w:val="002071C3"/>
    <w:rsid w:val="00283377"/>
    <w:rsid w:val="002A2D64"/>
    <w:rsid w:val="002B2BE9"/>
    <w:rsid w:val="002B2F98"/>
    <w:rsid w:val="002C1B2F"/>
    <w:rsid w:val="002D1563"/>
    <w:rsid w:val="002D5995"/>
    <w:rsid w:val="002D6377"/>
    <w:rsid w:val="00305238"/>
    <w:rsid w:val="00306394"/>
    <w:rsid w:val="00307FCC"/>
    <w:rsid w:val="0033085D"/>
    <w:rsid w:val="00334674"/>
    <w:rsid w:val="00337321"/>
    <w:rsid w:val="0034196B"/>
    <w:rsid w:val="00343508"/>
    <w:rsid w:val="00351124"/>
    <w:rsid w:val="00377F2A"/>
    <w:rsid w:val="00391F23"/>
    <w:rsid w:val="003B0B48"/>
    <w:rsid w:val="003B179D"/>
    <w:rsid w:val="003B465C"/>
    <w:rsid w:val="003B55E1"/>
    <w:rsid w:val="003D7E5C"/>
    <w:rsid w:val="003E7A73"/>
    <w:rsid w:val="00411A78"/>
    <w:rsid w:val="00421A64"/>
    <w:rsid w:val="00425854"/>
    <w:rsid w:val="004316BA"/>
    <w:rsid w:val="004344D5"/>
    <w:rsid w:val="004466E2"/>
    <w:rsid w:val="00472443"/>
    <w:rsid w:val="00491490"/>
    <w:rsid w:val="004969FA"/>
    <w:rsid w:val="004B0F22"/>
    <w:rsid w:val="004D599D"/>
    <w:rsid w:val="004D7CAA"/>
    <w:rsid w:val="004E5C6E"/>
    <w:rsid w:val="004E6C45"/>
    <w:rsid w:val="004F63D0"/>
    <w:rsid w:val="00517D6F"/>
    <w:rsid w:val="00534B7C"/>
    <w:rsid w:val="005422CD"/>
    <w:rsid w:val="0055507C"/>
    <w:rsid w:val="0056196C"/>
    <w:rsid w:val="00564DEE"/>
    <w:rsid w:val="00573ABA"/>
    <w:rsid w:val="0057441E"/>
    <w:rsid w:val="00582309"/>
    <w:rsid w:val="00583692"/>
    <w:rsid w:val="005966A3"/>
    <w:rsid w:val="005B12CF"/>
    <w:rsid w:val="005B6EBE"/>
    <w:rsid w:val="005D3E3A"/>
    <w:rsid w:val="005D6D05"/>
    <w:rsid w:val="005E15D7"/>
    <w:rsid w:val="00602967"/>
    <w:rsid w:val="00606C3C"/>
    <w:rsid w:val="00630DFC"/>
    <w:rsid w:val="00632525"/>
    <w:rsid w:val="006450B8"/>
    <w:rsid w:val="00645654"/>
    <w:rsid w:val="006471A0"/>
    <w:rsid w:val="006471D5"/>
    <w:rsid w:val="0066494F"/>
    <w:rsid w:val="0066763A"/>
    <w:rsid w:val="00693E31"/>
    <w:rsid w:val="006C472C"/>
    <w:rsid w:val="006D39F6"/>
    <w:rsid w:val="006E55A1"/>
    <w:rsid w:val="006F20FB"/>
    <w:rsid w:val="006F4045"/>
    <w:rsid w:val="006F6C02"/>
    <w:rsid w:val="00712CAA"/>
    <w:rsid w:val="00716A8B"/>
    <w:rsid w:val="0073753E"/>
    <w:rsid w:val="007436B1"/>
    <w:rsid w:val="00754C6D"/>
    <w:rsid w:val="00755096"/>
    <w:rsid w:val="00797C7B"/>
    <w:rsid w:val="007A34A3"/>
    <w:rsid w:val="007A38AD"/>
    <w:rsid w:val="007C7748"/>
    <w:rsid w:val="00806D9B"/>
    <w:rsid w:val="00821A16"/>
    <w:rsid w:val="00823004"/>
    <w:rsid w:val="00825B46"/>
    <w:rsid w:val="00830CB1"/>
    <w:rsid w:val="00834B08"/>
    <w:rsid w:val="00837B12"/>
    <w:rsid w:val="00853A9B"/>
    <w:rsid w:val="008559B5"/>
    <w:rsid w:val="00882652"/>
    <w:rsid w:val="0088561C"/>
    <w:rsid w:val="00891BA1"/>
    <w:rsid w:val="008925E5"/>
    <w:rsid w:val="0089350D"/>
    <w:rsid w:val="00895F08"/>
    <w:rsid w:val="008A7333"/>
    <w:rsid w:val="008A74E1"/>
    <w:rsid w:val="00917386"/>
    <w:rsid w:val="0093186F"/>
    <w:rsid w:val="009346EB"/>
    <w:rsid w:val="00941274"/>
    <w:rsid w:val="00945760"/>
    <w:rsid w:val="009639FD"/>
    <w:rsid w:val="0098600A"/>
    <w:rsid w:val="00995159"/>
    <w:rsid w:val="009A5430"/>
    <w:rsid w:val="009F1A60"/>
    <w:rsid w:val="009F2114"/>
    <w:rsid w:val="009F52D5"/>
    <w:rsid w:val="00A0337B"/>
    <w:rsid w:val="00A04671"/>
    <w:rsid w:val="00A05391"/>
    <w:rsid w:val="00A056DB"/>
    <w:rsid w:val="00A10B3A"/>
    <w:rsid w:val="00A1554D"/>
    <w:rsid w:val="00A24DCB"/>
    <w:rsid w:val="00A317A9"/>
    <w:rsid w:val="00A40C2B"/>
    <w:rsid w:val="00A61BFC"/>
    <w:rsid w:val="00A91D8B"/>
    <w:rsid w:val="00A93B09"/>
    <w:rsid w:val="00AA0B6F"/>
    <w:rsid w:val="00AA7B06"/>
    <w:rsid w:val="00AB155D"/>
    <w:rsid w:val="00AC16D8"/>
    <w:rsid w:val="00AC7F23"/>
    <w:rsid w:val="00AE3994"/>
    <w:rsid w:val="00AE419F"/>
    <w:rsid w:val="00AE5BC6"/>
    <w:rsid w:val="00AE7537"/>
    <w:rsid w:val="00B126F4"/>
    <w:rsid w:val="00B16D95"/>
    <w:rsid w:val="00B20316"/>
    <w:rsid w:val="00B34E3C"/>
    <w:rsid w:val="00B45F9D"/>
    <w:rsid w:val="00B473F0"/>
    <w:rsid w:val="00B62597"/>
    <w:rsid w:val="00B72245"/>
    <w:rsid w:val="00B72A0E"/>
    <w:rsid w:val="00B77658"/>
    <w:rsid w:val="00B80C7C"/>
    <w:rsid w:val="00B85000"/>
    <w:rsid w:val="00BA11C9"/>
    <w:rsid w:val="00BA6146"/>
    <w:rsid w:val="00BB531B"/>
    <w:rsid w:val="00BD470F"/>
    <w:rsid w:val="00BF331B"/>
    <w:rsid w:val="00BF45EA"/>
    <w:rsid w:val="00C12FCF"/>
    <w:rsid w:val="00C2217C"/>
    <w:rsid w:val="00C439EC"/>
    <w:rsid w:val="00C72168"/>
    <w:rsid w:val="00C90232"/>
    <w:rsid w:val="00CA49B9"/>
    <w:rsid w:val="00CC1B47"/>
    <w:rsid w:val="00CD254E"/>
    <w:rsid w:val="00CE0B37"/>
    <w:rsid w:val="00CE2D6C"/>
    <w:rsid w:val="00CE2EB5"/>
    <w:rsid w:val="00D0626E"/>
    <w:rsid w:val="00D12691"/>
    <w:rsid w:val="00D136EA"/>
    <w:rsid w:val="00D231C7"/>
    <w:rsid w:val="00D251ED"/>
    <w:rsid w:val="00D53977"/>
    <w:rsid w:val="00D62211"/>
    <w:rsid w:val="00D71807"/>
    <w:rsid w:val="00D80D50"/>
    <w:rsid w:val="00D95949"/>
    <w:rsid w:val="00DA5948"/>
    <w:rsid w:val="00DB29E9"/>
    <w:rsid w:val="00DB6238"/>
    <w:rsid w:val="00DE34CF"/>
    <w:rsid w:val="00E15D94"/>
    <w:rsid w:val="00E1605D"/>
    <w:rsid w:val="00E23995"/>
    <w:rsid w:val="00E55485"/>
    <w:rsid w:val="00E715E8"/>
    <w:rsid w:val="00E9195F"/>
    <w:rsid w:val="00E91F3A"/>
    <w:rsid w:val="00E96E8D"/>
    <w:rsid w:val="00EA303F"/>
    <w:rsid w:val="00EA5CE8"/>
    <w:rsid w:val="00EB1D33"/>
    <w:rsid w:val="00EB68B0"/>
    <w:rsid w:val="00EB712E"/>
    <w:rsid w:val="00EC2BC9"/>
    <w:rsid w:val="00EE1479"/>
    <w:rsid w:val="00EF1B2D"/>
    <w:rsid w:val="00F014B2"/>
    <w:rsid w:val="00F02116"/>
    <w:rsid w:val="00F15DE2"/>
    <w:rsid w:val="00F25183"/>
    <w:rsid w:val="00F4190F"/>
    <w:rsid w:val="00F81D60"/>
    <w:rsid w:val="00F93EFD"/>
    <w:rsid w:val="00FB21D2"/>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E0C69B"/>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8D96427D-BFC2-4359-A0AA-5582FF5CB81E%7d" TargetMode="External"/><Relationship Id="rId13" Type="http://schemas.openxmlformats.org/officeDocument/2006/relationships/hyperlink" Target="https://learn.pjm.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jm.com/committees-and-groups/issue-tracking/issue-tracking-details.aspx?Issue=%7b9EA001DE-90F5-465F-85EE-24CD85CFA76C%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hyperlink" Target="https://www.pjm.com/committees-and-groups/issue-tracking/issue-tracking-details.aspx?Issue=%7b7E7D0EEA-3887-4F41-B58D-4EFA8B853488%7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7b507B0C86-D058-4D4B-8F8F-79008C49126B%7d" TargetMode="Externa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47</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10</cp:revision>
  <cp:lastPrinted>2019-11-26T20:39:00Z</cp:lastPrinted>
  <dcterms:created xsi:type="dcterms:W3CDTF">2020-01-16T15:38:00Z</dcterms:created>
  <dcterms:modified xsi:type="dcterms:W3CDTF">2020-01-16T21:44:00Z</dcterms:modified>
</cp:coreProperties>
</file>