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79242F" w:rsidP="00755096">
      <w:pPr>
        <w:pStyle w:val="MeetingDetails"/>
      </w:pPr>
      <w:r>
        <w:t>June</w:t>
      </w:r>
      <w:r w:rsidR="00010057">
        <w:t xml:space="preserve"> </w:t>
      </w:r>
      <w:r>
        <w:t>23</w:t>
      </w:r>
      <w:r w:rsidR="002B2F98">
        <w:t xml:space="preserve">, </w:t>
      </w:r>
      <w:r w:rsidR="00010057">
        <w:t>201</w:t>
      </w:r>
      <w:r w:rsidR="00E9088A">
        <w:t>6</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t>12:00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F56207">
        <w:t>5</w:t>
      </w:r>
      <w:r w:rsidRPr="007424AC">
        <w:t>/</w:t>
      </w:r>
      <w:r w:rsidR="00F56207">
        <w:t>16</w:t>
      </w:r>
      <w:r w:rsidRPr="007424AC">
        <w:t>/201</w:t>
      </w:r>
      <w:r>
        <w:t>6</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Brief update/discussion of DR related activity in other stakeholder groups – MIC, MRC, OC or other</w:t>
      </w:r>
    </w:p>
    <w:p w:rsidR="001D3B68" w:rsidRPr="00DB29E9" w:rsidRDefault="00027A27" w:rsidP="001D3B68">
      <w:pPr>
        <w:pStyle w:val="PrimaryHeading"/>
      </w:pPr>
      <w:r>
        <w:t xml:space="preserve">DR Load Management </w:t>
      </w:r>
      <w:r w:rsidR="0096410A">
        <w:t>Open Registration Issue Charge and Problem Statement</w:t>
      </w:r>
      <w:r w:rsidR="001D3B68">
        <w:t xml:space="preserve"> (</w:t>
      </w:r>
      <w:r w:rsidR="0096485B">
        <w:t>9</w:t>
      </w:r>
      <w:r w:rsidR="001D3B68">
        <w:t>:</w:t>
      </w:r>
      <w:r w:rsidR="0096485B">
        <w:t>45</w:t>
      </w:r>
      <w:r w:rsidR="001D3B68">
        <w:t>-</w:t>
      </w:r>
      <w:r w:rsidR="0096485B">
        <w:t>10</w:t>
      </w:r>
      <w:r w:rsidR="001D3B68">
        <w:t>:</w:t>
      </w:r>
      <w:r w:rsidR="003A4BAC">
        <w:t>45</w:t>
      </w:r>
      <w:r w:rsidR="001D3B68">
        <w:t>)</w:t>
      </w:r>
    </w:p>
    <w:p w:rsidR="00E8126B" w:rsidRDefault="00E8126B" w:rsidP="0096485B">
      <w:pPr>
        <w:pStyle w:val="SecondaryNumberedHeading"/>
      </w:pPr>
      <w:r>
        <w:t>Open Registration issue statement</w:t>
      </w:r>
    </w:p>
    <w:p w:rsidR="00E8126B" w:rsidRDefault="00741ED6" w:rsidP="00E8126B">
      <w:pPr>
        <w:pStyle w:val="SecondaryNumberedHeading"/>
        <w:numPr>
          <w:ilvl w:val="1"/>
          <w:numId w:val="13"/>
        </w:numPr>
      </w:pPr>
      <w:r>
        <w:t>Mr.</w:t>
      </w:r>
      <w:r w:rsidR="002408B3">
        <w:t xml:space="preserve"> </w:t>
      </w:r>
      <w:r w:rsidR="00381D78">
        <w:t xml:space="preserve">Bruce Campbell, CPower, will present the Open Registration Issue Charge and Problem Statement that was approved at the MIC.  </w:t>
      </w:r>
    </w:p>
    <w:p w:rsidR="00B62597" w:rsidRDefault="00381D78" w:rsidP="00E8126B">
      <w:pPr>
        <w:pStyle w:val="SecondaryNumberedHeading"/>
        <w:numPr>
          <w:ilvl w:val="1"/>
          <w:numId w:val="13"/>
        </w:numPr>
      </w:pPr>
      <w:r>
        <w:t xml:space="preserve">Mr. </w:t>
      </w:r>
      <w:r w:rsidR="002408B3">
        <w:t xml:space="preserve">Jack O’Neill, PJM, will present educational background related to the Load Management registration process and </w:t>
      </w:r>
      <w:r w:rsidR="005616B5">
        <w:t>associations with RPM Auctions</w:t>
      </w:r>
      <w:r w:rsidR="002408B3">
        <w:t>.</w:t>
      </w:r>
    </w:p>
    <w:p w:rsidR="0096485B" w:rsidRDefault="0096485B" w:rsidP="0096485B">
      <w:pPr>
        <w:pStyle w:val="PrimaryHeading"/>
      </w:pPr>
      <w:r>
        <w:t>DR Activity Report</w:t>
      </w:r>
      <w:r w:rsidRPr="0096485B">
        <w:t xml:space="preserve"> </w:t>
      </w:r>
      <w:r>
        <w:t>(10:</w:t>
      </w:r>
      <w:r w:rsidR="003A4BAC">
        <w:t>4</w:t>
      </w:r>
      <w:r w:rsidR="000A2662">
        <w:t>5</w:t>
      </w:r>
      <w:r>
        <w:t>-1</w:t>
      </w:r>
      <w:r w:rsidR="003A4BAC">
        <w:t>1</w:t>
      </w:r>
      <w:r>
        <w:t>:</w:t>
      </w:r>
      <w:r w:rsidR="003A4BAC">
        <w:t>05</w:t>
      </w:r>
      <w:r w:rsidRPr="00DB29E9">
        <w:t>)</w:t>
      </w:r>
    </w:p>
    <w:p w:rsidR="000B2221" w:rsidRDefault="00283B1C" w:rsidP="000B2221">
      <w:pPr>
        <w:pStyle w:val="SecondaryNumberedHeading"/>
      </w:pPr>
      <w:r>
        <w:t>Mr. James McAnan</w:t>
      </w:r>
      <w:r w:rsidR="0096485B">
        <w:t>y, PJM, will review the DR Activity Report.</w:t>
      </w:r>
    </w:p>
    <w:p w:rsidR="000B2221" w:rsidRDefault="000B2221" w:rsidP="000B2221">
      <w:pPr>
        <w:pStyle w:val="PrimaryHeading"/>
      </w:pPr>
      <w:r>
        <w:t>Break (11:05-11:15)</w:t>
      </w:r>
    </w:p>
    <w:p w:rsidR="00584E8D" w:rsidRDefault="00584E8D" w:rsidP="00584E8D">
      <w:pPr>
        <w:pStyle w:val="SecondaryNumberedHeading"/>
        <w:numPr>
          <w:ilvl w:val="0"/>
          <w:numId w:val="0"/>
        </w:numPr>
        <w:rPr>
          <w:b/>
          <w:color w:val="FF0000"/>
        </w:rPr>
      </w:pP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Hub portion after the Break</w:t>
      </w:r>
    </w:p>
    <w:p w:rsidR="00584E8D" w:rsidRPr="000B2221" w:rsidRDefault="00584E8D" w:rsidP="000B2221">
      <w:pPr>
        <w:pStyle w:val="SecondaryNumberedHeading"/>
        <w:numPr>
          <w:ilvl w:val="0"/>
          <w:numId w:val="0"/>
        </w:numPr>
        <w:spacing w:after="0"/>
      </w:pPr>
    </w:p>
    <w:p w:rsidR="0096485B" w:rsidRDefault="0096485B" w:rsidP="0096485B">
      <w:pPr>
        <w:pStyle w:val="PrimaryHeading"/>
      </w:pPr>
      <w:r>
        <w:t>DR Hub Update</w:t>
      </w:r>
      <w:r w:rsidRPr="0096485B">
        <w:t xml:space="preserve"> </w:t>
      </w:r>
      <w:r>
        <w:t>(1</w:t>
      </w:r>
      <w:r w:rsidR="003A4BAC">
        <w:t>1</w:t>
      </w:r>
      <w:r>
        <w:t>:</w:t>
      </w:r>
      <w:r w:rsidR="000B2221">
        <w:t>1</w:t>
      </w:r>
      <w:r w:rsidR="003A4BAC">
        <w:t>5</w:t>
      </w:r>
      <w:r>
        <w:t>-1</w:t>
      </w:r>
      <w:r w:rsidR="003A4BAC">
        <w:t>1</w:t>
      </w:r>
      <w:r>
        <w:t>:</w:t>
      </w:r>
      <w:r w:rsidR="000B2221">
        <w:t>2</w:t>
      </w:r>
      <w:r w:rsidR="00584E8D">
        <w:t>5</w:t>
      </w:r>
      <w:r w:rsidRPr="00DB29E9">
        <w:t>)</w:t>
      </w:r>
    </w:p>
    <w:p w:rsidR="0096485B" w:rsidRPr="0096485B" w:rsidRDefault="0096485B" w:rsidP="0096485B">
      <w:pPr>
        <w:pStyle w:val="SecondaryNumberedHeading"/>
      </w:pPr>
      <w:r>
        <w:t xml:space="preserve">Ms. Andrea Yeaton, PJM, will review </w:t>
      </w:r>
      <w:r w:rsidR="005616B5">
        <w:t xml:space="preserve">the new </w:t>
      </w:r>
      <w:r>
        <w:t>DR Hub communication</w:t>
      </w:r>
      <w:r w:rsidR="002408B3">
        <w:t xml:space="preserve"> plan</w:t>
      </w:r>
      <w:r>
        <w:t>.</w:t>
      </w:r>
      <w:r w:rsidR="00724235">
        <w:t xml:space="preserve">  </w:t>
      </w:r>
    </w:p>
    <w:p w:rsidR="0096485B" w:rsidRDefault="0096485B" w:rsidP="0096485B">
      <w:pPr>
        <w:pStyle w:val="PrimaryHeading"/>
      </w:pPr>
      <w:r>
        <w:t>DR Hub Update – Web Services Update</w:t>
      </w:r>
      <w:r w:rsidRPr="0096485B">
        <w:t xml:space="preserve"> </w:t>
      </w:r>
      <w:r>
        <w:t>(1</w:t>
      </w:r>
      <w:r w:rsidR="003A4BAC">
        <w:t>1</w:t>
      </w:r>
      <w:r>
        <w:t>:</w:t>
      </w:r>
      <w:r w:rsidR="000B2221">
        <w:t>2</w:t>
      </w:r>
      <w:r w:rsidR="00584E8D">
        <w:t>5</w:t>
      </w:r>
      <w:r>
        <w:t>-1</w:t>
      </w:r>
      <w:r w:rsidR="000B2221">
        <w:t>2</w:t>
      </w:r>
      <w:r>
        <w:t>:</w:t>
      </w:r>
      <w:r w:rsidR="000B2221">
        <w:t>0</w:t>
      </w:r>
      <w:r w:rsidR="003A4BAC">
        <w:t>0</w:t>
      </w:r>
      <w:r w:rsidRPr="00DB29E9">
        <w:t>)</w:t>
      </w:r>
    </w:p>
    <w:p w:rsidR="0096485B" w:rsidRDefault="0096485B" w:rsidP="0096485B">
      <w:pPr>
        <w:pStyle w:val="SecondaryNumberedHeading"/>
      </w:pPr>
      <w:r>
        <w:t xml:space="preserve">Mr. Glenn Long, PJM, will </w:t>
      </w:r>
      <w:r w:rsidR="002408B3">
        <w:t>demonstrate the polling client used to retrieve and acknowledge Events and review the documentation that will be posted on pjm.com</w:t>
      </w:r>
      <w:r>
        <w: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lastRenderedPageBreak/>
              <w:t>Future Meeting Dates</w:t>
            </w:r>
          </w:p>
        </w:tc>
      </w:tr>
    </w:tbl>
    <w:tbl>
      <w:tblPr>
        <w:tblW w:w="0" w:type="auto"/>
        <w:tblInd w:w="108" w:type="dxa"/>
        <w:tblLook w:val="04A0" w:firstRow="1" w:lastRow="0" w:firstColumn="1" w:lastColumn="0" w:noHBand="0" w:noVBand="1"/>
      </w:tblPr>
      <w:tblGrid>
        <w:gridCol w:w="1710"/>
        <w:gridCol w:w="1800"/>
        <w:gridCol w:w="2160"/>
        <w:gridCol w:w="3798"/>
      </w:tblGrid>
      <w:tr w:rsidR="00E9088A" w:rsidRPr="00060152" w:rsidTr="005F0565">
        <w:tc>
          <w:tcPr>
            <w:tcW w:w="171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180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216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3798" w:type="dxa"/>
            <w:shd w:val="clear" w:color="auto" w:fill="auto"/>
          </w:tcPr>
          <w:p w:rsidR="00E9088A" w:rsidRPr="00060152" w:rsidRDefault="00E9088A" w:rsidP="005F0565">
            <w:pPr>
              <w:spacing w:after="0" w:line="240" w:lineRule="auto"/>
              <w:rPr>
                <w:rFonts w:ascii="Arial Narrow" w:hAnsi="Arial Narrow" w:cs="Arial Narrow"/>
                <w:szCs w:val="20"/>
              </w:rPr>
            </w:pPr>
          </w:p>
        </w:tc>
      </w:tr>
      <w:tr w:rsidR="00E9088A" w:rsidRPr="00637C9F" w:rsidTr="005F0565">
        <w:tc>
          <w:tcPr>
            <w:tcW w:w="1710" w:type="dxa"/>
            <w:shd w:val="clear" w:color="auto" w:fill="auto"/>
          </w:tcPr>
          <w:p w:rsidR="00E9088A" w:rsidRDefault="00E9088A" w:rsidP="005F0565">
            <w:pPr>
              <w:pStyle w:val="FutureMeetings"/>
            </w:pPr>
            <w:r>
              <w:t>Wednesday</w:t>
            </w:r>
          </w:p>
        </w:tc>
        <w:tc>
          <w:tcPr>
            <w:tcW w:w="1800" w:type="dxa"/>
            <w:shd w:val="clear" w:color="auto" w:fill="auto"/>
          </w:tcPr>
          <w:p w:rsidR="00E9088A" w:rsidRDefault="00E9088A" w:rsidP="005F0565">
            <w:pPr>
              <w:pStyle w:val="FutureMeetings"/>
            </w:pPr>
            <w:r>
              <w:t xml:space="preserve">  7/20/2016 </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Tuesday</w:t>
            </w:r>
          </w:p>
        </w:tc>
        <w:tc>
          <w:tcPr>
            <w:tcW w:w="1800" w:type="dxa"/>
            <w:shd w:val="clear" w:color="auto" w:fill="auto"/>
          </w:tcPr>
          <w:p w:rsidR="00E9088A" w:rsidRDefault="00E9088A" w:rsidP="005F0565">
            <w:pPr>
              <w:pStyle w:val="FutureMeetings"/>
            </w:pPr>
            <w:r>
              <w:t xml:space="preserve">  8/23/2016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Wednesday</w:t>
            </w:r>
          </w:p>
        </w:tc>
        <w:tc>
          <w:tcPr>
            <w:tcW w:w="1800" w:type="dxa"/>
            <w:shd w:val="clear" w:color="auto" w:fill="auto"/>
          </w:tcPr>
          <w:p w:rsidR="00E9088A" w:rsidRDefault="00E9088A" w:rsidP="005F0565">
            <w:pPr>
              <w:pStyle w:val="FutureMeetings"/>
            </w:pPr>
            <w:r>
              <w:t xml:space="preserve">  9/21/2016 </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Friday</w:t>
            </w:r>
          </w:p>
        </w:tc>
        <w:tc>
          <w:tcPr>
            <w:tcW w:w="1800" w:type="dxa"/>
            <w:shd w:val="clear" w:color="auto" w:fill="auto"/>
          </w:tcPr>
          <w:p w:rsidR="00E9088A" w:rsidRDefault="00E9088A" w:rsidP="005F0565">
            <w:pPr>
              <w:pStyle w:val="FutureMeetings"/>
            </w:pPr>
            <w:r>
              <w:t>10/21/2016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rsidRPr="00060152">
              <w:t>Friday</w:t>
            </w:r>
          </w:p>
        </w:tc>
        <w:tc>
          <w:tcPr>
            <w:tcW w:w="1800" w:type="dxa"/>
            <w:shd w:val="clear" w:color="auto" w:fill="auto"/>
          </w:tcPr>
          <w:p w:rsidR="00E9088A" w:rsidRPr="00060152" w:rsidRDefault="00E9088A" w:rsidP="005F0565">
            <w:pPr>
              <w:pStyle w:val="FutureMeetings"/>
            </w:pPr>
            <w:r w:rsidRPr="00060152">
              <w:t>11/</w:t>
            </w:r>
            <w:r>
              <w:t>11</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t>Monday</w:t>
            </w:r>
          </w:p>
        </w:tc>
        <w:tc>
          <w:tcPr>
            <w:tcW w:w="1800" w:type="dxa"/>
            <w:shd w:val="clear" w:color="auto" w:fill="auto"/>
          </w:tcPr>
          <w:p w:rsidR="00E9088A" w:rsidRPr="00060152" w:rsidRDefault="00E9088A" w:rsidP="005F0565">
            <w:pPr>
              <w:pStyle w:val="FutureMeetings"/>
            </w:pPr>
            <w:r w:rsidRPr="00060152">
              <w:t>12/1</w:t>
            </w:r>
            <w:r>
              <w:t>2</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0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0D4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C0D49">
    <w:pPr>
      <w:rPr>
        <w:sz w:val="16"/>
      </w:rPr>
    </w:pPr>
  </w:p>
  <w:p w:rsidR="003C17E2" w:rsidRDefault="003C0D4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a4e9611-8e1c-4929-b31e-acc79e87eccd"/>
  </w:docVars>
  <w:rsids>
    <w:rsidRoot w:val="00B62597"/>
    <w:rsid w:val="00010057"/>
    <w:rsid w:val="00027A27"/>
    <w:rsid w:val="000A2662"/>
    <w:rsid w:val="000B2221"/>
    <w:rsid w:val="001B2242"/>
    <w:rsid w:val="001C0CC0"/>
    <w:rsid w:val="001D3B68"/>
    <w:rsid w:val="002113BD"/>
    <w:rsid w:val="002408B3"/>
    <w:rsid w:val="00283B1C"/>
    <w:rsid w:val="002B2F98"/>
    <w:rsid w:val="00305238"/>
    <w:rsid w:val="00336D91"/>
    <w:rsid w:val="00337321"/>
    <w:rsid w:val="00381D78"/>
    <w:rsid w:val="003A4BAC"/>
    <w:rsid w:val="003B55E1"/>
    <w:rsid w:val="003C0D49"/>
    <w:rsid w:val="003D7E5C"/>
    <w:rsid w:val="003E44A0"/>
    <w:rsid w:val="003E7A73"/>
    <w:rsid w:val="00491490"/>
    <w:rsid w:val="004969FA"/>
    <w:rsid w:val="004E55C6"/>
    <w:rsid w:val="005616B5"/>
    <w:rsid w:val="00564DEE"/>
    <w:rsid w:val="0057441E"/>
    <w:rsid w:val="00584E8D"/>
    <w:rsid w:val="005D6D05"/>
    <w:rsid w:val="00602967"/>
    <w:rsid w:val="00606F11"/>
    <w:rsid w:val="00712CAA"/>
    <w:rsid w:val="00716A8B"/>
    <w:rsid w:val="00724235"/>
    <w:rsid w:val="00741ED6"/>
    <w:rsid w:val="00754C6D"/>
    <w:rsid w:val="00755096"/>
    <w:rsid w:val="0079242F"/>
    <w:rsid w:val="007A34A3"/>
    <w:rsid w:val="007D503E"/>
    <w:rsid w:val="007E7CAB"/>
    <w:rsid w:val="0081258F"/>
    <w:rsid w:val="00837B12"/>
    <w:rsid w:val="00841282"/>
    <w:rsid w:val="00882652"/>
    <w:rsid w:val="00917386"/>
    <w:rsid w:val="009372C1"/>
    <w:rsid w:val="0096410A"/>
    <w:rsid w:val="0096485B"/>
    <w:rsid w:val="009A5430"/>
    <w:rsid w:val="009C15C4"/>
    <w:rsid w:val="00A05391"/>
    <w:rsid w:val="00A317A9"/>
    <w:rsid w:val="00A34B5F"/>
    <w:rsid w:val="00A91622"/>
    <w:rsid w:val="00B16D95"/>
    <w:rsid w:val="00B20316"/>
    <w:rsid w:val="00B34E3C"/>
    <w:rsid w:val="00B62597"/>
    <w:rsid w:val="00B9286B"/>
    <w:rsid w:val="00BA6146"/>
    <w:rsid w:val="00BB531B"/>
    <w:rsid w:val="00BF331B"/>
    <w:rsid w:val="00C36810"/>
    <w:rsid w:val="00C439EC"/>
    <w:rsid w:val="00C72168"/>
    <w:rsid w:val="00CA49B9"/>
    <w:rsid w:val="00CC1B47"/>
    <w:rsid w:val="00D136EA"/>
    <w:rsid w:val="00D251ED"/>
    <w:rsid w:val="00D95949"/>
    <w:rsid w:val="00DB29E9"/>
    <w:rsid w:val="00DE34CF"/>
    <w:rsid w:val="00E8126B"/>
    <w:rsid w:val="00E9088A"/>
    <w:rsid w:val="00EB68B0"/>
    <w:rsid w:val="00F4190F"/>
    <w:rsid w:val="00F5620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2016-06-21T20:11:00Z</dcterms:created>
  <dcterms:modified xsi:type="dcterms:W3CDTF">2016-06-21T20:11:00Z</dcterms:modified>
</cp:coreProperties>
</file>