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7AD" w:rsidRPr="00B62597" w:rsidRDefault="000267AD" w:rsidP="000267AD">
      <w:pPr>
        <w:pStyle w:val="MeetingDetails"/>
      </w:pPr>
      <w:r>
        <w:t>Joint System Operations Subcommittee – Generation and Transmission</w:t>
      </w:r>
    </w:p>
    <w:p w:rsidR="000267AD" w:rsidRPr="00B62597" w:rsidRDefault="006427F9" w:rsidP="000267AD">
      <w:pPr>
        <w:pStyle w:val="MeetingDetails"/>
      </w:pPr>
      <w:r>
        <w:t>WebEx Only</w:t>
      </w:r>
    </w:p>
    <w:p w:rsidR="000267AD" w:rsidRPr="00B62597" w:rsidRDefault="00386C31" w:rsidP="000267AD">
      <w:pPr>
        <w:pStyle w:val="MeetingDetails"/>
      </w:pPr>
      <w:r>
        <w:t>August</w:t>
      </w:r>
      <w:r w:rsidR="00EE50E9">
        <w:t xml:space="preserve"> </w:t>
      </w:r>
      <w:r w:rsidR="006427F9">
        <w:t>3</w:t>
      </w:r>
      <w:r w:rsidR="00F452FB">
        <w:t>1</w:t>
      </w:r>
      <w:r w:rsidR="000267AD">
        <w:t>, 20</w:t>
      </w:r>
      <w:r w:rsidR="00E3049C">
        <w:t>20</w:t>
      </w:r>
    </w:p>
    <w:p w:rsidR="000267AD" w:rsidRPr="00B62597" w:rsidRDefault="000267AD" w:rsidP="000267AD">
      <w:pPr>
        <w:pStyle w:val="MeetingDetails"/>
        <w:rPr>
          <w:sz w:val="28"/>
          <w:u w:val="single"/>
        </w:rPr>
      </w:pPr>
      <w:r>
        <w:t>09:00 a.m. EDT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0267AD">
        <w:t>9</w:t>
      </w:r>
      <w:r w:rsidRPr="00527104">
        <w:t>:00-</w:t>
      </w:r>
      <w:r w:rsidR="000267AD">
        <w:t>9</w:t>
      </w:r>
      <w:r w:rsidRPr="00527104">
        <w:t>:</w:t>
      </w:r>
      <w:r w:rsidR="00AB5D01">
        <w:t>05</w:t>
      </w:r>
      <w:r w:rsidR="00B62597" w:rsidRPr="00527104">
        <w:t>)</w:t>
      </w:r>
    </w:p>
    <w:bookmarkEnd w:id="0"/>
    <w:bookmarkEnd w:id="1"/>
    <w:p w:rsidR="000267AD" w:rsidRPr="00917386" w:rsidRDefault="000267AD" w:rsidP="000267AD">
      <w:pPr>
        <w:pStyle w:val="ListSubhead1"/>
        <w:rPr>
          <w:b w:val="0"/>
        </w:rPr>
      </w:pPr>
      <w:r>
        <w:rPr>
          <w:b w:val="0"/>
        </w:rPr>
        <w:t>Approve Agenda for this meeting.</w:t>
      </w:r>
    </w:p>
    <w:p w:rsidR="000267AD" w:rsidRDefault="000267AD" w:rsidP="000267AD">
      <w:pPr>
        <w:pStyle w:val="ListSubhead1"/>
        <w:rPr>
          <w:b w:val="0"/>
        </w:rPr>
      </w:pPr>
      <w:r>
        <w:rPr>
          <w:b w:val="0"/>
        </w:rPr>
        <w:t xml:space="preserve">Approve Draft Minutes from the </w:t>
      </w:r>
      <w:r w:rsidR="00F452FB">
        <w:rPr>
          <w:b w:val="0"/>
        </w:rPr>
        <w:t>August 3</w:t>
      </w:r>
      <w:r w:rsidR="004160E7">
        <w:rPr>
          <w:b w:val="0"/>
        </w:rPr>
        <w:t>,</w:t>
      </w:r>
      <w:r w:rsidR="005F7FB5">
        <w:rPr>
          <w:b w:val="0"/>
        </w:rPr>
        <w:t xml:space="preserve"> 2020</w:t>
      </w:r>
      <w:r>
        <w:rPr>
          <w:b w:val="0"/>
        </w:rPr>
        <w:t xml:space="preserve"> SOS Joint Meeting.</w:t>
      </w:r>
    </w:p>
    <w:p w:rsidR="000267AD" w:rsidRPr="00DB29E9" w:rsidRDefault="00AB5D01" w:rsidP="000267AD">
      <w:pPr>
        <w:pStyle w:val="PrimaryHeading"/>
      </w:pPr>
      <w:r>
        <w:t>Review of Operations (9:05-</w:t>
      </w:r>
      <w:r w:rsidR="008C574B">
        <w:t>9:</w:t>
      </w:r>
      <w:r>
        <w:t>10</w:t>
      </w:r>
      <w:r w:rsidR="000267AD">
        <w:t>)</w:t>
      </w:r>
    </w:p>
    <w:p w:rsidR="00172CAF" w:rsidRDefault="004160E7" w:rsidP="0047130F">
      <w:pPr>
        <w:pStyle w:val="ListSubhead1"/>
        <w:rPr>
          <w:b w:val="0"/>
        </w:rPr>
      </w:pPr>
      <w:r>
        <w:rPr>
          <w:b w:val="0"/>
        </w:rPr>
        <w:t>Rebecca</w:t>
      </w:r>
      <w:r w:rsidR="000267AD">
        <w:rPr>
          <w:b w:val="0"/>
        </w:rPr>
        <w:t xml:space="preserve"> Carroll</w:t>
      </w:r>
      <w:r w:rsidR="000267AD" w:rsidRPr="005529E9">
        <w:rPr>
          <w:b w:val="0"/>
        </w:rPr>
        <w:t xml:space="preserve"> will provide an update of System Operations in </w:t>
      </w:r>
      <w:r w:rsidR="00F452FB">
        <w:rPr>
          <w:b w:val="0"/>
        </w:rPr>
        <w:t>August</w:t>
      </w:r>
      <w:r w:rsidR="000267AD">
        <w:rPr>
          <w:b w:val="0"/>
        </w:rPr>
        <w:t xml:space="preserve"> </w:t>
      </w:r>
      <w:r w:rsidR="000267AD" w:rsidRPr="001F5959">
        <w:rPr>
          <w:b w:val="0"/>
        </w:rPr>
        <w:t>and discuss Member Operational Issues</w:t>
      </w:r>
      <w:r w:rsidR="000267AD">
        <w:rPr>
          <w:b w:val="0"/>
        </w:rPr>
        <w:t xml:space="preserve">. </w:t>
      </w:r>
      <w:r w:rsidR="00DC1A89" w:rsidRPr="0047130F">
        <w:rPr>
          <w:b w:val="0"/>
        </w:rPr>
        <w:t xml:space="preserve"> </w:t>
      </w:r>
    </w:p>
    <w:p w:rsidR="00D02112" w:rsidRDefault="00D02112" w:rsidP="00D02112">
      <w:pPr>
        <w:pStyle w:val="PrimaryHeading"/>
      </w:pPr>
      <w:proofErr w:type="spellStart"/>
      <w:proofErr w:type="gramStart"/>
      <w:r>
        <w:t>eDART</w:t>
      </w:r>
      <w:proofErr w:type="spellEnd"/>
      <w:proofErr w:type="gramEnd"/>
      <w:r>
        <w:t xml:space="preserve"> Updates (9:10-9:15)</w:t>
      </w:r>
    </w:p>
    <w:p w:rsidR="00D02112" w:rsidRDefault="00D02112" w:rsidP="00D02112">
      <w:pPr>
        <w:pStyle w:val="ListSubhead1"/>
        <w:rPr>
          <w:b w:val="0"/>
        </w:rPr>
      </w:pPr>
      <w:r>
        <w:rPr>
          <w:b w:val="0"/>
        </w:rPr>
        <w:t xml:space="preserve">Chidi Ofoegbu will provide an update on the latest and upcoming </w:t>
      </w:r>
      <w:proofErr w:type="spellStart"/>
      <w:r>
        <w:rPr>
          <w:b w:val="0"/>
        </w:rPr>
        <w:t>eDART</w:t>
      </w:r>
      <w:proofErr w:type="spellEnd"/>
      <w:r>
        <w:rPr>
          <w:b w:val="0"/>
        </w:rPr>
        <w:t xml:space="preserve"> release. </w:t>
      </w:r>
    </w:p>
    <w:p w:rsidR="00D02112" w:rsidRDefault="00596A14" w:rsidP="00D02112">
      <w:pPr>
        <w:pStyle w:val="PrimaryHeading"/>
      </w:pPr>
      <w:r>
        <w:t>Dispatcher Training Subcommittee Items</w:t>
      </w:r>
      <w:r w:rsidR="00D02112">
        <w:t xml:space="preserve"> (9:15-9:20)</w:t>
      </w:r>
    </w:p>
    <w:p w:rsidR="00D02112" w:rsidRDefault="00D02112" w:rsidP="00D02112">
      <w:pPr>
        <w:pStyle w:val="ListSubhead1"/>
        <w:rPr>
          <w:b w:val="0"/>
        </w:rPr>
      </w:pPr>
      <w:r>
        <w:rPr>
          <w:b w:val="0"/>
        </w:rPr>
        <w:t xml:space="preserve">Mike Hoke will provide an update on items discussed during the last DTS meeting. </w:t>
      </w:r>
    </w:p>
    <w:p w:rsidR="00E458F2" w:rsidRPr="006945BE" w:rsidRDefault="00E458F2" w:rsidP="00E458F2">
      <w:pPr>
        <w:pStyle w:val="PrimaryHeading"/>
      </w:pPr>
      <w:r w:rsidRPr="006945BE">
        <w:t>Regional Standards,</w:t>
      </w:r>
      <w:r>
        <w:t xml:space="preserve"> </w:t>
      </w:r>
      <w:r w:rsidR="00DD257A">
        <w:t>NAESB, and Compliance Update (09</w:t>
      </w:r>
      <w:r>
        <w:t>:</w:t>
      </w:r>
      <w:r w:rsidR="00DD257A">
        <w:t>20-09:25</w:t>
      </w:r>
      <w:r w:rsidRPr="006945BE">
        <w:t>)</w:t>
      </w:r>
    </w:p>
    <w:p w:rsidR="00E458F2" w:rsidRPr="00E458F2" w:rsidRDefault="00E458F2" w:rsidP="00E458F2">
      <w:pPr>
        <w:pStyle w:val="ListSubhead1"/>
        <w:rPr>
          <w:b w:val="0"/>
        </w:rPr>
      </w:pPr>
      <w:r>
        <w:rPr>
          <w:b w:val="0"/>
        </w:rPr>
        <w:t xml:space="preserve">Mark Kuras will provide an update on standards and compliance and address any ongoing member issues regarding NERC/RFC. </w:t>
      </w:r>
      <w:r>
        <w:rPr>
          <w:b w:val="0"/>
          <w:color w:val="FF0000"/>
        </w:rPr>
        <w:t xml:space="preserve">  </w:t>
      </w:r>
    </w:p>
    <w:p w:rsidR="00CD664A" w:rsidRDefault="00596A14" w:rsidP="00CD664A">
      <w:pPr>
        <w:pStyle w:val="PrimaryHeading"/>
      </w:pPr>
      <w:r>
        <w:t>Manual Updates (9:25-9:35</w:t>
      </w:r>
      <w:r w:rsidR="00CD664A">
        <w:t>)</w:t>
      </w:r>
    </w:p>
    <w:p w:rsidR="00441F08" w:rsidRDefault="00441F08" w:rsidP="00441F08">
      <w:pPr>
        <w:pStyle w:val="ListSubhead1"/>
        <w:rPr>
          <w:b w:val="0"/>
        </w:rPr>
      </w:pPr>
      <w:r>
        <w:rPr>
          <w:b w:val="0"/>
        </w:rPr>
        <w:t xml:space="preserve">Vince Stefanowicz will perform a first read on changes associated with Manual 10 rev 39. </w:t>
      </w:r>
      <w:r w:rsidRPr="00CF3CBB">
        <w:rPr>
          <w:b w:val="0"/>
        </w:rPr>
        <w:t xml:space="preserve"> </w:t>
      </w:r>
    </w:p>
    <w:p w:rsidR="00441F08" w:rsidRDefault="00AB7533" w:rsidP="00441F08">
      <w:pPr>
        <w:pStyle w:val="ListSubhead1"/>
        <w:rPr>
          <w:b w:val="0"/>
        </w:rPr>
      </w:pPr>
      <w:r>
        <w:rPr>
          <w:b w:val="0"/>
        </w:rPr>
        <w:t xml:space="preserve">Darrell Frogg </w:t>
      </w:r>
      <w:r w:rsidR="00441F08">
        <w:rPr>
          <w:b w:val="0"/>
        </w:rPr>
        <w:t>will perform a first read on changes associated with Manual 14-D rev 52.</w:t>
      </w:r>
    </w:p>
    <w:p w:rsidR="00C90C43" w:rsidRPr="000C1BDF" w:rsidRDefault="00C90C43" w:rsidP="00C90C43">
      <w:pPr>
        <w:pStyle w:val="PrimaryHeading"/>
      </w:pPr>
      <w:r w:rsidRPr="000C1BDF">
        <w:t>NERC Lessons Learned (9:</w:t>
      </w:r>
      <w:r w:rsidR="00E458F2">
        <w:t>3</w:t>
      </w:r>
      <w:r w:rsidR="00596A14">
        <w:t>5</w:t>
      </w:r>
      <w:r w:rsidRPr="000C1BDF">
        <w:t>-9:</w:t>
      </w:r>
      <w:r w:rsidR="00596A14">
        <w:t>40</w:t>
      </w:r>
      <w:r w:rsidRPr="000C1BDF">
        <w:t>)</w:t>
      </w:r>
    </w:p>
    <w:p w:rsidR="00371369" w:rsidRDefault="00C90C43" w:rsidP="00F452FB">
      <w:pPr>
        <w:pStyle w:val="ListSubhead1"/>
        <w:rPr>
          <w:b w:val="0"/>
        </w:rPr>
      </w:pPr>
      <w:r w:rsidRPr="004D0CFD">
        <w:rPr>
          <w:b w:val="0"/>
        </w:rPr>
        <w:t>Donnie Bielak will review</w:t>
      </w:r>
      <w:r>
        <w:rPr>
          <w:b w:val="0"/>
        </w:rPr>
        <w:t xml:space="preserve"> recently published</w:t>
      </w:r>
      <w:r w:rsidRPr="004D0CFD">
        <w:rPr>
          <w:b w:val="0"/>
        </w:rPr>
        <w:t xml:space="preserve"> NERC Lessons Learned</w:t>
      </w:r>
      <w:r>
        <w:rPr>
          <w:b w:val="0"/>
        </w:rPr>
        <w:t>.</w:t>
      </w:r>
      <w:r w:rsidRPr="004D0CFD">
        <w:rPr>
          <w:b w:val="0"/>
        </w:rPr>
        <w:t xml:space="preserve"> </w:t>
      </w:r>
      <w:r w:rsidR="00D02112" w:rsidRPr="00C90C43">
        <w:rPr>
          <w:b w:val="0"/>
        </w:rPr>
        <w:t xml:space="preserve"> </w:t>
      </w:r>
      <w:r w:rsidR="00221066" w:rsidRPr="00F452FB">
        <w:rPr>
          <w:b w:val="0"/>
        </w:rPr>
        <w:t xml:space="preserve"> </w:t>
      </w:r>
    </w:p>
    <w:p w:rsidR="00CD664A" w:rsidRPr="000C1BDF" w:rsidRDefault="00441F08" w:rsidP="00CD664A">
      <w:pPr>
        <w:pStyle w:val="PrimaryHeading"/>
      </w:pPr>
      <w:r>
        <w:t>Remedial Action Scheme (</w:t>
      </w:r>
      <w:r w:rsidR="00CD664A">
        <w:t>RAS</w:t>
      </w:r>
      <w:r>
        <w:t>)</w:t>
      </w:r>
      <w:r w:rsidR="00CD664A">
        <w:t xml:space="preserve"> Retirement</w:t>
      </w:r>
      <w:r w:rsidR="00CD664A" w:rsidRPr="000C1BDF">
        <w:t xml:space="preserve"> (9:</w:t>
      </w:r>
      <w:r w:rsidR="00596A14">
        <w:t>40</w:t>
      </w:r>
      <w:r w:rsidR="00CD664A" w:rsidRPr="000C1BDF">
        <w:t>-9:</w:t>
      </w:r>
      <w:r w:rsidR="00596A14">
        <w:t>45</w:t>
      </w:r>
      <w:r w:rsidR="00CD664A" w:rsidRPr="000C1BDF">
        <w:t>)</w:t>
      </w:r>
    </w:p>
    <w:p w:rsidR="00CD664A" w:rsidRDefault="00CD664A" w:rsidP="00CD664A">
      <w:pPr>
        <w:pStyle w:val="ListSubhead1"/>
        <w:rPr>
          <w:b w:val="0"/>
        </w:rPr>
      </w:pPr>
      <w:r>
        <w:rPr>
          <w:b w:val="0"/>
        </w:rPr>
        <w:t xml:space="preserve">Chris </w:t>
      </w:r>
      <w:proofErr w:type="spellStart"/>
      <w:r>
        <w:rPr>
          <w:b w:val="0"/>
        </w:rPr>
        <w:t>Szmodis</w:t>
      </w:r>
      <w:proofErr w:type="spellEnd"/>
      <w:r>
        <w:rPr>
          <w:b w:val="0"/>
        </w:rPr>
        <w:t xml:space="preserve"> (PPL) will review the retirement of the Susquehanna Catty-Corner </w:t>
      </w:r>
      <w:r w:rsidR="00441F08">
        <w:rPr>
          <w:b w:val="0"/>
        </w:rPr>
        <w:t>RAS</w:t>
      </w:r>
      <w:r>
        <w:rPr>
          <w:b w:val="0"/>
        </w:rPr>
        <w:t xml:space="preserve">. </w:t>
      </w:r>
    </w:p>
    <w:p w:rsidR="00441F08" w:rsidRPr="000C1BDF" w:rsidRDefault="00441F08" w:rsidP="00441F08">
      <w:pPr>
        <w:pStyle w:val="PrimaryHeading"/>
      </w:pPr>
      <w:r>
        <w:t>Intelligent Reserve Deployment (IRD)</w:t>
      </w:r>
      <w:r w:rsidRPr="000C1BDF">
        <w:t xml:space="preserve"> (9:</w:t>
      </w:r>
      <w:r w:rsidR="00E458F2">
        <w:t>4</w:t>
      </w:r>
      <w:r w:rsidR="00596A14">
        <w:t>5</w:t>
      </w:r>
      <w:r w:rsidRPr="000C1BDF">
        <w:t>-9:</w:t>
      </w:r>
      <w:r w:rsidR="00596A14">
        <w:t>50</w:t>
      </w:r>
      <w:r w:rsidRPr="000C1BDF">
        <w:t>)</w:t>
      </w:r>
    </w:p>
    <w:p w:rsidR="00441F08" w:rsidRDefault="00441F08" w:rsidP="00441F08">
      <w:pPr>
        <w:pStyle w:val="ListSubhead1"/>
        <w:rPr>
          <w:b w:val="0"/>
        </w:rPr>
      </w:pPr>
      <w:r>
        <w:rPr>
          <w:b w:val="0"/>
        </w:rPr>
        <w:t xml:space="preserve">Michael Zhang will review the Intelligent Reserve Deployment rollout plan. </w:t>
      </w:r>
    </w:p>
    <w:p w:rsidR="00DD257A" w:rsidRPr="000C1BDF" w:rsidRDefault="00DD257A" w:rsidP="00DD257A">
      <w:pPr>
        <w:pStyle w:val="PrimaryHeading"/>
      </w:pPr>
      <w:r>
        <w:t>Communication Protocols Annual Review</w:t>
      </w:r>
      <w:r w:rsidRPr="000C1BDF">
        <w:t xml:space="preserve"> (9:</w:t>
      </w:r>
      <w:r w:rsidR="00596A14">
        <w:t>50</w:t>
      </w:r>
      <w:r w:rsidRPr="000C1BDF">
        <w:t>-9:</w:t>
      </w:r>
      <w:r>
        <w:t>5</w:t>
      </w:r>
      <w:r w:rsidR="00596A14">
        <w:t>5</w:t>
      </w:r>
      <w:r w:rsidRPr="000C1BDF">
        <w:t>)</w:t>
      </w:r>
    </w:p>
    <w:p w:rsidR="00DD257A" w:rsidRDefault="00DD257A" w:rsidP="00DD257A">
      <w:pPr>
        <w:pStyle w:val="ListSubhead1"/>
        <w:rPr>
          <w:b w:val="0"/>
        </w:rPr>
      </w:pPr>
      <w:r>
        <w:rPr>
          <w:b w:val="0"/>
        </w:rPr>
        <w:t>Rich Brown will perform an annual review of the Communications Protocols in PJM Manual 01, in accordance with COM-002-4.</w:t>
      </w:r>
    </w:p>
    <w:p w:rsidR="00DD257A" w:rsidRPr="000C1BDF" w:rsidRDefault="00DD257A" w:rsidP="00DD257A">
      <w:pPr>
        <w:pStyle w:val="PrimaryHeading"/>
      </w:pPr>
      <w:r>
        <w:lastRenderedPageBreak/>
        <w:t>Generation Resource Cold Weather Preparation</w:t>
      </w:r>
      <w:r w:rsidRPr="000C1BDF">
        <w:t xml:space="preserve"> (9:</w:t>
      </w:r>
      <w:r>
        <w:t>5</w:t>
      </w:r>
      <w:r w:rsidR="00596A14">
        <w:t>5</w:t>
      </w:r>
      <w:r w:rsidRPr="000C1BDF">
        <w:t>-</w:t>
      </w:r>
      <w:r w:rsidR="00596A14">
        <w:t>10:00</w:t>
      </w:r>
      <w:r w:rsidRPr="000C1BDF">
        <w:t>)</w:t>
      </w:r>
    </w:p>
    <w:p w:rsidR="00DD257A" w:rsidRPr="00DD257A" w:rsidRDefault="00AB7533" w:rsidP="00DD257A">
      <w:pPr>
        <w:pStyle w:val="ListSubhead1"/>
        <w:rPr>
          <w:b w:val="0"/>
        </w:rPr>
      </w:pPr>
      <w:r>
        <w:rPr>
          <w:b w:val="0"/>
        </w:rPr>
        <w:t>Ray Lee</w:t>
      </w:r>
      <w:r w:rsidR="00DD257A">
        <w:rPr>
          <w:b w:val="0"/>
        </w:rPr>
        <w:t xml:space="preserve"> will review</w:t>
      </w:r>
      <w:r>
        <w:rPr>
          <w:b w:val="0"/>
        </w:rPr>
        <w:t xml:space="preserve"> activities related to</w:t>
      </w:r>
      <w:r w:rsidR="00DD257A">
        <w:rPr>
          <w:b w:val="0"/>
        </w:rPr>
        <w:t xml:space="preserve"> generatio</w:t>
      </w:r>
      <w:bookmarkStart w:id="2" w:name="_GoBack"/>
      <w:bookmarkEnd w:id="2"/>
      <w:r w:rsidR="00DD257A">
        <w:rPr>
          <w:b w:val="0"/>
        </w:rPr>
        <w:t>n resource cold weather preparations for the upcoming winter</w:t>
      </w:r>
      <w:r w:rsidR="00DD257A">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1"/>
        <w:gridCol w:w="3126"/>
      </w:tblGrid>
      <w:tr w:rsidR="00BB531B" w:rsidTr="00BD2F61">
        <w:tc>
          <w:tcPr>
            <w:tcW w:w="9360" w:type="dxa"/>
            <w:gridSpan w:val="3"/>
          </w:tcPr>
          <w:p w:rsidR="00BB531B" w:rsidRDefault="00606F11" w:rsidP="00F72647">
            <w:pPr>
              <w:pStyle w:val="PrimaryHeading"/>
              <w:ind w:left="-104" w:right="-199"/>
            </w:pPr>
            <w:r>
              <w:t>Future Meeting Dates</w:t>
            </w:r>
          </w:p>
        </w:tc>
      </w:tr>
      <w:tr w:rsidR="005F7FB5" w:rsidTr="00BD2F61">
        <w:tc>
          <w:tcPr>
            <w:tcW w:w="3123" w:type="dxa"/>
            <w:vAlign w:val="center"/>
          </w:tcPr>
          <w:p w:rsidR="005F7FB5" w:rsidRDefault="005F7FB5" w:rsidP="00BB531B">
            <w:pPr>
              <w:pStyle w:val="AttendeesList"/>
            </w:pPr>
            <w:r>
              <w:t>October 5, 2020</w:t>
            </w:r>
          </w:p>
        </w:tc>
        <w:tc>
          <w:tcPr>
            <w:tcW w:w="3111" w:type="dxa"/>
            <w:vAlign w:val="center"/>
          </w:tcPr>
          <w:p w:rsidR="005F7FB5" w:rsidRDefault="005F7FB5" w:rsidP="00BB531B">
            <w:pPr>
              <w:pStyle w:val="AttendeesList"/>
            </w:pPr>
            <w:r>
              <w:t>9:00 a.m.</w:t>
            </w:r>
          </w:p>
        </w:tc>
        <w:tc>
          <w:tcPr>
            <w:tcW w:w="3126" w:type="dxa"/>
            <w:vAlign w:val="center"/>
          </w:tcPr>
          <w:p w:rsidR="005F7FB5" w:rsidRDefault="005F7FB5" w:rsidP="00BB531B">
            <w:pPr>
              <w:pStyle w:val="AttendeesList"/>
            </w:pPr>
            <w:r>
              <w:t>PJM Conference &amp; Training Center/ WebEx</w:t>
            </w:r>
          </w:p>
        </w:tc>
      </w:tr>
      <w:tr w:rsidR="005F7FB5" w:rsidTr="00BD2F61">
        <w:tc>
          <w:tcPr>
            <w:tcW w:w="3123" w:type="dxa"/>
            <w:vAlign w:val="center"/>
          </w:tcPr>
          <w:p w:rsidR="005F7FB5" w:rsidRDefault="005F7FB5" w:rsidP="00BB531B">
            <w:pPr>
              <w:pStyle w:val="AttendeesList"/>
            </w:pPr>
            <w:r>
              <w:t>November 2, 2020</w:t>
            </w:r>
          </w:p>
        </w:tc>
        <w:tc>
          <w:tcPr>
            <w:tcW w:w="3111" w:type="dxa"/>
            <w:vAlign w:val="center"/>
          </w:tcPr>
          <w:p w:rsidR="005F7FB5" w:rsidRDefault="005F7FB5" w:rsidP="00BB531B">
            <w:pPr>
              <w:pStyle w:val="AttendeesList"/>
            </w:pPr>
            <w:r>
              <w:t>9:00 a.m.</w:t>
            </w:r>
          </w:p>
        </w:tc>
        <w:tc>
          <w:tcPr>
            <w:tcW w:w="3126" w:type="dxa"/>
            <w:vAlign w:val="center"/>
          </w:tcPr>
          <w:p w:rsidR="005F7FB5" w:rsidRDefault="005F7FB5" w:rsidP="00BB531B">
            <w:pPr>
              <w:pStyle w:val="AttendeesList"/>
            </w:pPr>
            <w:r>
              <w:t>PJM Conference &amp; Training Center/ WebEx</w:t>
            </w:r>
          </w:p>
        </w:tc>
      </w:tr>
      <w:tr w:rsidR="005F7FB5" w:rsidTr="00BD2F61">
        <w:tc>
          <w:tcPr>
            <w:tcW w:w="3123" w:type="dxa"/>
            <w:vAlign w:val="center"/>
          </w:tcPr>
          <w:p w:rsidR="005F7FB5" w:rsidRDefault="005F7FB5" w:rsidP="00BB531B">
            <w:pPr>
              <w:pStyle w:val="AttendeesList"/>
            </w:pPr>
            <w:r>
              <w:t>November 30, 2020</w:t>
            </w:r>
          </w:p>
        </w:tc>
        <w:tc>
          <w:tcPr>
            <w:tcW w:w="3111" w:type="dxa"/>
            <w:vAlign w:val="center"/>
          </w:tcPr>
          <w:p w:rsidR="005F7FB5" w:rsidRDefault="005F7FB5" w:rsidP="00BB531B">
            <w:pPr>
              <w:pStyle w:val="AttendeesList"/>
            </w:pPr>
            <w:r>
              <w:t>9:00 a.m.</w:t>
            </w:r>
          </w:p>
        </w:tc>
        <w:tc>
          <w:tcPr>
            <w:tcW w:w="3126" w:type="dxa"/>
            <w:vAlign w:val="center"/>
          </w:tcPr>
          <w:p w:rsidR="005F7FB5" w:rsidRDefault="005F7FB5" w:rsidP="00BB531B">
            <w:pPr>
              <w:pStyle w:val="AttendeesList"/>
            </w:pPr>
            <w:r>
              <w:t>PJM Conference &amp; Training Center/ WebEx</w:t>
            </w:r>
          </w:p>
        </w:tc>
      </w:tr>
    </w:tbl>
    <w:p w:rsidR="00036AE4" w:rsidRDefault="00036AE4" w:rsidP="00337321">
      <w:pPr>
        <w:pStyle w:val="Author"/>
      </w:pPr>
    </w:p>
    <w:p w:rsidR="00B62597" w:rsidRDefault="00882652" w:rsidP="00337321">
      <w:pPr>
        <w:pStyle w:val="Author"/>
      </w:pPr>
      <w:r>
        <w:t xml:space="preserve">Author: </w:t>
      </w:r>
      <w:r w:rsidR="000267AD">
        <w:t>Paul Dajewski</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proofErr w:type="gramStart"/>
      <w:r w:rsidRPr="00B62597">
        <w:t>conversation still</w:t>
      </w:r>
      <w:proofErr w:type="gramEnd"/>
      <w:r w:rsidRPr="00B62597">
        <w:t xml:space="preserve">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WebEx connections during stakeholder meetings. Anonymous users or those using false usernames or emails </w:t>
      </w:r>
      <w:proofErr w:type="gramStart"/>
      <w:r>
        <w:t>will be dropped</w:t>
      </w:r>
      <w:proofErr w:type="gramEnd"/>
      <w:r>
        <w:t xml:space="preserve">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225D75" w:rsidP="00027F49">
      <w:r>
        <w:rPr>
          <w:noProof/>
        </w:rPr>
        <w:lastRenderedPageBreak/>
        <mc:AlternateContent>
          <mc:Choice Requires="wps">
            <w:drawing>
              <wp:anchor distT="0" distB="0" distL="114300" distR="114300" simplePos="0" relativeHeight="251661312" behindDoc="0" locked="0" layoutInCell="1" allowOverlap="1" wp14:anchorId="01E3B9A1" wp14:editId="18550BE4">
                <wp:simplePos x="0" y="0"/>
                <wp:positionH relativeFrom="column">
                  <wp:posOffset>46101</wp:posOffset>
                </wp:positionH>
                <wp:positionV relativeFrom="paragraph">
                  <wp:posOffset>210388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3.65pt;margin-top:16.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027F49"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104" w:rsidRDefault="006F5104" w:rsidP="00B62597">
      <w:pPr>
        <w:spacing w:after="0" w:line="240" w:lineRule="auto"/>
      </w:pPr>
      <w:r>
        <w:separator/>
      </w:r>
    </w:p>
  </w:endnote>
  <w:endnote w:type="continuationSeparator" w:id="0">
    <w:p w:rsidR="006F5104" w:rsidRDefault="006F510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96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96A14">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FD07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EB660E">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104" w:rsidRDefault="006F5104" w:rsidP="00B62597">
      <w:pPr>
        <w:spacing w:after="0" w:line="240" w:lineRule="auto"/>
      </w:pPr>
      <w:r>
        <w:separator/>
      </w:r>
    </w:p>
  </w:footnote>
  <w:footnote w:type="continuationSeparator" w:id="0">
    <w:p w:rsidR="006F5104" w:rsidRDefault="006F5104"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0267A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0267AD"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8092CE2"/>
    <w:multiLevelType w:val="hybridMultilevel"/>
    <w:tmpl w:val="3BC6A0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D7652F7"/>
    <w:multiLevelType w:val="hybridMultilevel"/>
    <w:tmpl w:val="2938907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AD"/>
    <w:rsid w:val="00010057"/>
    <w:rsid w:val="00017065"/>
    <w:rsid w:val="000267AD"/>
    <w:rsid w:val="00027F49"/>
    <w:rsid w:val="000333FF"/>
    <w:rsid w:val="00036AE4"/>
    <w:rsid w:val="0008231C"/>
    <w:rsid w:val="00085F9B"/>
    <w:rsid w:val="00092135"/>
    <w:rsid w:val="000C1BDF"/>
    <w:rsid w:val="000C2649"/>
    <w:rsid w:val="000C6152"/>
    <w:rsid w:val="00122F0A"/>
    <w:rsid w:val="00126800"/>
    <w:rsid w:val="001678E8"/>
    <w:rsid w:val="00172CAF"/>
    <w:rsid w:val="00190FAD"/>
    <w:rsid w:val="001B2242"/>
    <w:rsid w:val="001B4E9F"/>
    <w:rsid w:val="001C0CC0"/>
    <w:rsid w:val="001D3B68"/>
    <w:rsid w:val="002113BD"/>
    <w:rsid w:val="00221066"/>
    <w:rsid w:val="00225D75"/>
    <w:rsid w:val="00237C7B"/>
    <w:rsid w:val="002444BB"/>
    <w:rsid w:val="002545D3"/>
    <w:rsid w:val="00285A4C"/>
    <w:rsid w:val="00291CF9"/>
    <w:rsid w:val="002A7089"/>
    <w:rsid w:val="002B2F98"/>
    <w:rsid w:val="002C6057"/>
    <w:rsid w:val="002E2B4D"/>
    <w:rsid w:val="00305238"/>
    <w:rsid w:val="00320363"/>
    <w:rsid w:val="003251CE"/>
    <w:rsid w:val="00337321"/>
    <w:rsid w:val="00363D17"/>
    <w:rsid w:val="00371369"/>
    <w:rsid w:val="00381B69"/>
    <w:rsid w:val="00386C31"/>
    <w:rsid w:val="0039133B"/>
    <w:rsid w:val="003B55E1"/>
    <w:rsid w:val="003D27BE"/>
    <w:rsid w:val="003D7E5C"/>
    <w:rsid w:val="003E7A73"/>
    <w:rsid w:val="004160E7"/>
    <w:rsid w:val="004161C0"/>
    <w:rsid w:val="004259F1"/>
    <w:rsid w:val="00441F08"/>
    <w:rsid w:val="0046248A"/>
    <w:rsid w:val="0047010E"/>
    <w:rsid w:val="0047130F"/>
    <w:rsid w:val="00491490"/>
    <w:rsid w:val="00494494"/>
    <w:rsid w:val="004969FA"/>
    <w:rsid w:val="004A5A25"/>
    <w:rsid w:val="004C7305"/>
    <w:rsid w:val="004D03E8"/>
    <w:rsid w:val="004D0CFD"/>
    <w:rsid w:val="004F6306"/>
    <w:rsid w:val="00521CF3"/>
    <w:rsid w:val="00527104"/>
    <w:rsid w:val="00564DEE"/>
    <w:rsid w:val="0057441E"/>
    <w:rsid w:val="00596A14"/>
    <w:rsid w:val="005D6D05"/>
    <w:rsid w:val="005F689D"/>
    <w:rsid w:val="005F7FB5"/>
    <w:rsid w:val="00602967"/>
    <w:rsid w:val="00606F11"/>
    <w:rsid w:val="006427F9"/>
    <w:rsid w:val="00670092"/>
    <w:rsid w:val="00683321"/>
    <w:rsid w:val="00684F36"/>
    <w:rsid w:val="006F5104"/>
    <w:rsid w:val="006F56D4"/>
    <w:rsid w:val="00712CAA"/>
    <w:rsid w:val="007149B9"/>
    <w:rsid w:val="00716A8B"/>
    <w:rsid w:val="00744A45"/>
    <w:rsid w:val="00751ACE"/>
    <w:rsid w:val="00754C6D"/>
    <w:rsid w:val="00755096"/>
    <w:rsid w:val="007A0C71"/>
    <w:rsid w:val="007A34A3"/>
    <w:rsid w:val="007C2954"/>
    <w:rsid w:val="007D1B64"/>
    <w:rsid w:val="007D4F70"/>
    <w:rsid w:val="007E7CAB"/>
    <w:rsid w:val="00837B12"/>
    <w:rsid w:val="00841282"/>
    <w:rsid w:val="008765C5"/>
    <w:rsid w:val="00882652"/>
    <w:rsid w:val="008A2306"/>
    <w:rsid w:val="008B2BF3"/>
    <w:rsid w:val="008C574B"/>
    <w:rsid w:val="008D232D"/>
    <w:rsid w:val="008D275D"/>
    <w:rsid w:val="00917386"/>
    <w:rsid w:val="00946F51"/>
    <w:rsid w:val="00951C86"/>
    <w:rsid w:val="00961F7C"/>
    <w:rsid w:val="0098602A"/>
    <w:rsid w:val="00991528"/>
    <w:rsid w:val="00993943"/>
    <w:rsid w:val="009A5430"/>
    <w:rsid w:val="009C15C4"/>
    <w:rsid w:val="009D0347"/>
    <w:rsid w:val="009E4291"/>
    <w:rsid w:val="009F46C9"/>
    <w:rsid w:val="009F50A5"/>
    <w:rsid w:val="009F53F9"/>
    <w:rsid w:val="009F5D6F"/>
    <w:rsid w:val="00A05391"/>
    <w:rsid w:val="00A27FB9"/>
    <w:rsid w:val="00A317A9"/>
    <w:rsid w:val="00A41149"/>
    <w:rsid w:val="00A95B73"/>
    <w:rsid w:val="00AB5D01"/>
    <w:rsid w:val="00AB7533"/>
    <w:rsid w:val="00AC3384"/>
    <w:rsid w:val="00AF33D2"/>
    <w:rsid w:val="00B16D95"/>
    <w:rsid w:val="00B20316"/>
    <w:rsid w:val="00B34E3C"/>
    <w:rsid w:val="00B62597"/>
    <w:rsid w:val="00BA6146"/>
    <w:rsid w:val="00BB531B"/>
    <w:rsid w:val="00BD2F61"/>
    <w:rsid w:val="00BE051A"/>
    <w:rsid w:val="00BF331B"/>
    <w:rsid w:val="00BF4BBD"/>
    <w:rsid w:val="00C439EC"/>
    <w:rsid w:val="00C5307B"/>
    <w:rsid w:val="00C72168"/>
    <w:rsid w:val="00C757F4"/>
    <w:rsid w:val="00C82D7F"/>
    <w:rsid w:val="00C90C43"/>
    <w:rsid w:val="00C94525"/>
    <w:rsid w:val="00CA49B9"/>
    <w:rsid w:val="00CB19DE"/>
    <w:rsid w:val="00CB475B"/>
    <w:rsid w:val="00CC1B47"/>
    <w:rsid w:val="00CD0D79"/>
    <w:rsid w:val="00CD145D"/>
    <w:rsid w:val="00CD20C3"/>
    <w:rsid w:val="00CD664A"/>
    <w:rsid w:val="00CE4C6A"/>
    <w:rsid w:val="00CF3CBB"/>
    <w:rsid w:val="00CF60CB"/>
    <w:rsid w:val="00D02112"/>
    <w:rsid w:val="00D136EA"/>
    <w:rsid w:val="00D17D34"/>
    <w:rsid w:val="00D251ED"/>
    <w:rsid w:val="00D955E6"/>
    <w:rsid w:val="00D95949"/>
    <w:rsid w:val="00DA55D1"/>
    <w:rsid w:val="00DB29E9"/>
    <w:rsid w:val="00DC1A89"/>
    <w:rsid w:val="00DD13ED"/>
    <w:rsid w:val="00DD257A"/>
    <w:rsid w:val="00DE34CF"/>
    <w:rsid w:val="00E221B2"/>
    <w:rsid w:val="00E3049C"/>
    <w:rsid w:val="00E32B6B"/>
    <w:rsid w:val="00E458F2"/>
    <w:rsid w:val="00E55E84"/>
    <w:rsid w:val="00E90D43"/>
    <w:rsid w:val="00EB660E"/>
    <w:rsid w:val="00EB68B0"/>
    <w:rsid w:val="00EC6DDC"/>
    <w:rsid w:val="00EE50E9"/>
    <w:rsid w:val="00F07DEA"/>
    <w:rsid w:val="00F4190F"/>
    <w:rsid w:val="00F422C9"/>
    <w:rsid w:val="00F452FB"/>
    <w:rsid w:val="00F72647"/>
    <w:rsid w:val="00FC2B9A"/>
    <w:rsid w:val="00FF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2A90225"/>
  <w15:docId w15:val="{BD810DFD-E312-426A-B1A6-44968816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81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00926">
      <w:bodyDiv w:val="1"/>
      <w:marLeft w:val="0"/>
      <w:marRight w:val="0"/>
      <w:marTop w:val="0"/>
      <w:marBottom w:val="0"/>
      <w:divBdr>
        <w:top w:val="none" w:sz="0" w:space="0" w:color="auto"/>
        <w:left w:val="none" w:sz="0" w:space="0" w:color="auto"/>
        <w:bottom w:val="none" w:sz="0" w:space="0" w:color="auto"/>
        <w:right w:val="none" w:sz="0" w:space="0" w:color="auto"/>
      </w:divBdr>
    </w:div>
    <w:div w:id="1290092427">
      <w:bodyDiv w:val="1"/>
      <w:marLeft w:val="0"/>
      <w:marRight w:val="0"/>
      <w:marTop w:val="0"/>
      <w:marBottom w:val="0"/>
      <w:divBdr>
        <w:top w:val="none" w:sz="0" w:space="0" w:color="auto"/>
        <w:left w:val="none" w:sz="0" w:space="0" w:color="auto"/>
        <w:bottom w:val="none" w:sz="0" w:space="0" w:color="auto"/>
        <w:right w:val="none" w:sz="0" w:space="0" w:color="auto"/>
      </w:divBdr>
    </w:div>
    <w:div w:id="1908030927">
      <w:bodyDiv w:val="1"/>
      <w:marLeft w:val="0"/>
      <w:marRight w:val="0"/>
      <w:marTop w:val="0"/>
      <w:marBottom w:val="0"/>
      <w:divBdr>
        <w:top w:val="none" w:sz="0" w:space="0" w:color="auto"/>
        <w:left w:val="none" w:sz="0" w:space="0" w:color="auto"/>
        <w:bottom w:val="none" w:sz="0" w:space="0" w:color="auto"/>
        <w:right w:val="none" w:sz="0" w:space="0" w:color="auto"/>
      </w:divBdr>
    </w:div>
    <w:div w:id="201333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jewp\Desktop\PJM%20agenda-and-minutes-non-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agenda-and-minutes-non-operator-assisted-call-version.docx</Template>
  <TotalTime>5066</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Dajewski, Paul</dc:creator>
  <cp:lastModifiedBy>Dajewski, Paul</cp:lastModifiedBy>
  <cp:revision>79</cp:revision>
  <cp:lastPrinted>2015-02-05T19:57:00Z</cp:lastPrinted>
  <dcterms:created xsi:type="dcterms:W3CDTF">2019-09-24T16:31:00Z</dcterms:created>
  <dcterms:modified xsi:type="dcterms:W3CDTF">2020-08-26T18:37:00Z</dcterms:modified>
</cp:coreProperties>
</file>