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BB6E47" w:rsidP="00755096">
      <w:pPr>
        <w:pStyle w:val="MeetingDetails"/>
      </w:pPr>
      <w:r>
        <w:t>Fuel Security Senior Task Force</w:t>
      </w:r>
    </w:p>
    <w:p w:rsidR="00B62597" w:rsidRPr="00B62597" w:rsidRDefault="00010057" w:rsidP="00755096">
      <w:pPr>
        <w:pStyle w:val="MeetingDetails"/>
      </w:pPr>
      <w:r>
        <w:t>PJM Conference and Training Center</w:t>
      </w:r>
    </w:p>
    <w:p w:rsidR="00B62597" w:rsidRPr="00B62597" w:rsidRDefault="000237CD" w:rsidP="00755096">
      <w:pPr>
        <w:pStyle w:val="MeetingDetails"/>
      </w:pPr>
      <w:r>
        <w:t>June 26, 2019</w:t>
      </w:r>
    </w:p>
    <w:p w:rsidR="00B62597" w:rsidRPr="00B62597" w:rsidRDefault="00351AB5" w:rsidP="00755096">
      <w:pPr>
        <w:pStyle w:val="MeetingDetails"/>
        <w:rPr>
          <w:sz w:val="28"/>
          <w:u w:val="single"/>
        </w:rPr>
      </w:pPr>
      <w:r>
        <w:t>1:00</w:t>
      </w:r>
      <w:r w:rsidR="002B2F98">
        <w:t xml:space="preserve"> </w:t>
      </w:r>
      <w:r>
        <w:t>p</w:t>
      </w:r>
      <w:r w:rsidR="002B2F98">
        <w:t xml:space="preserve">.m. – </w:t>
      </w:r>
      <w:r>
        <w:t>4:00</w:t>
      </w:r>
      <w:r w:rsidR="00BB6E47">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351AB5">
        <w:t>01</w:t>
      </w:r>
      <w:r>
        <w:t>:00-</w:t>
      </w:r>
      <w:r w:rsidR="00351AB5">
        <w:t>01</w:t>
      </w:r>
      <w:r w:rsidR="00BB6E47">
        <w:t>:1</w:t>
      </w:r>
      <w:r w:rsidR="00B62597" w:rsidRPr="00B62597">
        <w:t>0)</w:t>
      </w:r>
    </w:p>
    <w:bookmarkEnd w:id="0"/>
    <w:bookmarkEnd w:id="1"/>
    <w:p w:rsidR="00B62597" w:rsidRPr="005018C5" w:rsidRDefault="00BB6E47" w:rsidP="00BB6E47">
      <w:pPr>
        <w:pStyle w:val="SecondaryHeading-Numbered"/>
      </w:pPr>
      <w:r w:rsidRPr="00BB6E47">
        <w:rPr>
          <w:b w:val="0"/>
        </w:rPr>
        <w:t xml:space="preserve">Ms. </w:t>
      </w:r>
      <w:r w:rsidR="00AA1557">
        <w:rPr>
          <w:b w:val="0"/>
        </w:rPr>
        <w:t>Alexandra Scheirer</w:t>
      </w:r>
      <w:r>
        <w:t xml:space="preserve"> </w:t>
      </w:r>
      <w:r w:rsidRPr="00BB6E47">
        <w:rPr>
          <w:b w:val="0"/>
        </w:rPr>
        <w:t>will provide welcome, announcements</w:t>
      </w:r>
      <w:r w:rsidR="00336060">
        <w:rPr>
          <w:b w:val="0"/>
        </w:rPr>
        <w:t xml:space="preserve">, </w:t>
      </w:r>
      <w:r w:rsidRPr="00BB6E47">
        <w:rPr>
          <w:b w:val="0"/>
        </w:rPr>
        <w:t>and</w:t>
      </w:r>
      <w:r>
        <w:rPr>
          <w:b w:val="0"/>
        </w:rPr>
        <w:t xml:space="preserve"> </w:t>
      </w:r>
      <w:r w:rsidRPr="00BB6E47">
        <w:rPr>
          <w:b w:val="0"/>
        </w:rPr>
        <w:t>review of the Antitrust, Code of Conduct, and Public Meetings/Media Participation Guidelines.</w:t>
      </w:r>
    </w:p>
    <w:p w:rsidR="005018C5" w:rsidRPr="00917386" w:rsidRDefault="005018C5" w:rsidP="00BB6E47">
      <w:pPr>
        <w:pStyle w:val="SecondaryHeading-Numbered"/>
      </w:pPr>
      <w:r>
        <w:rPr>
          <w:b w:val="0"/>
        </w:rPr>
        <w:t xml:space="preserve">The Fuel Security Senior Task Force (FSSTF) will be asked to approve the draft minutes from the </w:t>
      </w:r>
      <w:r w:rsidR="001C3E32">
        <w:rPr>
          <w:b w:val="0"/>
        </w:rPr>
        <w:t>May 17</w:t>
      </w:r>
      <w:r>
        <w:rPr>
          <w:b w:val="0"/>
        </w:rPr>
        <w:t>, 2019 meeting.</w:t>
      </w:r>
    </w:p>
    <w:p w:rsidR="001D3B68" w:rsidRDefault="00BB6E47" w:rsidP="001D3B68">
      <w:pPr>
        <w:pStyle w:val="PrimaryHeading"/>
      </w:pPr>
      <w:r>
        <w:t>Education</w:t>
      </w:r>
      <w:r w:rsidR="00606F11">
        <w:t xml:space="preserve"> </w:t>
      </w:r>
      <w:r w:rsidR="001D3B68">
        <w:t>(</w:t>
      </w:r>
      <w:r w:rsidR="00351AB5">
        <w:t>01</w:t>
      </w:r>
      <w:r w:rsidR="00AA1557">
        <w:t>:</w:t>
      </w:r>
      <w:r w:rsidR="000237CD">
        <w:t>1</w:t>
      </w:r>
      <w:r w:rsidR="00AA1557">
        <w:t>0-</w:t>
      </w:r>
      <w:r w:rsidR="00351AB5">
        <w:t>4:00</w:t>
      </w:r>
      <w:r w:rsidR="001D3B68" w:rsidRPr="00DB29E9">
        <w:t>)</w:t>
      </w:r>
    </w:p>
    <w:p w:rsidR="00011681" w:rsidRPr="00533BDD" w:rsidRDefault="00011681" w:rsidP="00011681">
      <w:pPr>
        <w:pStyle w:val="ListSubhead1"/>
        <w:rPr>
          <w:b w:val="0"/>
          <w:u w:val="single"/>
        </w:rPr>
      </w:pPr>
      <w:r w:rsidRPr="00011681">
        <w:t xml:space="preserve">Relevant Period </w:t>
      </w:r>
      <w:r>
        <w:t>Identification and Methodology</w:t>
      </w:r>
      <w:r>
        <w:rPr>
          <w:b w:val="0"/>
          <w:u w:val="single"/>
        </w:rPr>
        <w:br/>
      </w:r>
      <w:r w:rsidR="004F2E9A" w:rsidRPr="00011681">
        <w:rPr>
          <w:b w:val="0"/>
          <w:bCs/>
        </w:rPr>
        <w:t xml:space="preserve">Mr. Patricio Rocha-Garrido will review the </w:t>
      </w:r>
      <w:r>
        <w:rPr>
          <w:b w:val="0"/>
          <w:bCs/>
        </w:rPr>
        <w:t xml:space="preserve">approach for the identification </w:t>
      </w:r>
      <w:r w:rsidR="00533BDD">
        <w:rPr>
          <w:b w:val="0"/>
          <w:bCs/>
        </w:rPr>
        <w:t xml:space="preserve">of the relevant period for </w:t>
      </w:r>
      <w:r w:rsidR="00533BDD">
        <w:rPr>
          <w:b w:val="0"/>
        </w:rPr>
        <w:t>fuel/energy/resource security</w:t>
      </w:r>
      <w:r>
        <w:rPr>
          <w:b w:val="0"/>
          <w:bCs/>
        </w:rPr>
        <w:t xml:space="preserve">. </w:t>
      </w:r>
    </w:p>
    <w:p w:rsidR="00533BDD" w:rsidRPr="00023E75" w:rsidRDefault="00533BDD" w:rsidP="00023E75">
      <w:pPr>
        <w:pStyle w:val="ListSubhead1"/>
        <w:rPr>
          <w:b w:val="0"/>
          <w:u w:val="single"/>
        </w:rPr>
      </w:pPr>
      <w:r>
        <w:t>Risk Filterin</w:t>
      </w:r>
      <w:r w:rsidR="00023E75">
        <w:t xml:space="preserve">g Process and Scenario Review </w:t>
      </w:r>
      <w:r w:rsidR="00023E75">
        <w:rPr>
          <w:b w:val="0"/>
          <w:u w:val="single"/>
        </w:rPr>
        <w:br/>
      </w:r>
      <w:r w:rsidRPr="00023E75">
        <w:rPr>
          <w:b w:val="0"/>
        </w:rPr>
        <w:t>Mr. Dan Bennett and M</w:t>
      </w:r>
      <w:r w:rsidR="00023E75">
        <w:rPr>
          <w:b w:val="0"/>
        </w:rPr>
        <w:t xml:space="preserve">s. </w:t>
      </w:r>
      <w:r w:rsidRPr="00023E75">
        <w:rPr>
          <w:b w:val="0"/>
        </w:rPr>
        <w:t xml:space="preserve">Natalie Tacka will review the process to determine the set of risks and scenarios relevant to fuel/energy/resource security. </w:t>
      </w:r>
    </w:p>
    <w:p w:rsidR="00011681" w:rsidRPr="00011681" w:rsidRDefault="001C3E32" w:rsidP="00011681">
      <w:pPr>
        <w:pStyle w:val="ListSubhead1"/>
        <w:rPr>
          <w:u w:val="single"/>
        </w:rPr>
      </w:pPr>
      <w:r>
        <w:t xml:space="preserve">Gap Analysis </w:t>
      </w:r>
      <w:r w:rsidR="00D8641D">
        <w:t>Review</w:t>
      </w:r>
      <w:r w:rsidR="00011681">
        <w:br/>
      </w:r>
      <w:r w:rsidR="00011681" w:rsidRPr="00011681">
        <w:rPr>
          <w:b w:val="0"/>
        </w:rPr>
        <w:t>M</w:t>
      </w:r>
      <w:r w:rsidR="00011681">
        <w:rPr>
          <w:b w:val="0"/>
        </w:rPr>
        <w:t>r. Pat</w:t>
      </w:r>
      <w:r w:rsidR="002B63E3">
        <w:rPr>
          <w:b w:val="0"/>
        </w:rPr>
        <w:t>rick</w:t>
      </w:r>
      <w:r w:rsidR="00011681">
        <w:rPr>
          <w:b w:val="0"/>
        </w:rPr>
        <w:t xml:space="preserve"> Bruno</w:t>
      </w:r>
      <w:r w:rsidR="00011681" w:rsidRPr="00011681">
        <w:rPr>
          <w:b w:val="0"/>
        </w:rPr>
        <w:t xml:space="preserve"> will </w:t>
      </w:r>
      <w:r w:rsidR="003B212A">
        <w:rPr>
          <w:b w:val="0"/>
        </w:rPr>
        <w:t>provide an update on the Gap Analysis</w:t>
      </w:r>
      <w:r w:rsidR="007E701F">
        <w:rPr>
          <w:b w:val="0"/>
        </w:rPr>
        <w:t>.</w:t>
      </w:r>
      <w:r w:rsidR="00D8641D">
        <w:rPr>
          <w:b w:val="0"/>
        </w:rPr>
        <w:t xml:space="preserve"> </w:t>
      </w:r>
    </w:p>
    <w:p w:rsidR="009478E2" w:rsidRDefault="009478E2" w:rsidP="00011681">
      <w:pPr>
        <w:pStyle w:val="SecondaryHeading-Numbered"/>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BB6E47">
            <w:pPr>
              <w:pStyle w:val="PrimaryHeading"/>
            </w:pPr>
            <w:r>
              <w:t xml:space="preserve">Future Agenda Items </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A6605B" w:rsidTr="002B63E3">
        <w:tc>
          <w:tcPr>
            <w:tcW w:w="3192" w:type="dxa"/>
            <w:vAlign w:val="center"/>
          </w:tcPr>
          <w:p w:rsidR="00A6605B" w:rsidRPr="00B62597" w:rsidRDefault="0049392D" w:rsidP="00A71F47">
            <w:pPr>
              <w:pStyle w:val="AttendeesList"/>
            </w:pPr>
            <w:r>
              <w:t xml:space="preserve">July </w:t>
            </w:r>
            <w:r w:rsidR="00A6605B">
              <w:t>16, 2019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2B63E3">
        <w:tc>
          <w:tcPr>
            <w:tcW w:w="3192" w:type="dxa"/>
            <w:vAlign w:val="center"/>
          </w:tcPr>
          <w:p w:rsidR="00A6605B" w:rsidRPr="00B62597" w:rsidRDefault="00A6605B" w:rsidP="00E27F1C">
            <w:pPr>
              <w:pStyle w:val="AttendeesList"/>
            </w:pPr>
            <w:r>
              <w:t>August 12,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6605B" w:rsidTr="002B63E3">
        <w:tc>
          <w:tcPr>
            <w:tcW w:w="3192" w:type="dxa"/>
            <w:vAlign w:val="center"/>
          </w:tcPr>
          <w:p w:rsidR="00A6605B" w:rsidRPr="00B62597" w:rsidRDefault="0049392D" w:rsidP="00E27F1C">
            <w:pPr>
              <w:pStyle w:val="AttendeesList"/>
            </w:pPr>
            <w:r>
              <w:t xml:space="preserve">September </w:t>
            </w:r>
            <w:r w:rsidR="00A6605B">
              <w:t>6, 2019</w:t>
            </w:r>
          </w:p>
        </w:tc>
        <w:tc>
          <w:tcPr>
            <w:tcW w:w="3192" w:type="dxa"/>
          </w:tcPr>
          <w:p w:rsidR="00A6605B" w:rsidRPr="00A6605B" w:rsidRDefault="00A6605B">
            <w:pPr>
              <w:rPr>
                <w:rFonts w:ascii="Arial Narrow" w:eastAsia="Times New Roman" w:hAnsi="Arial Narrow" w:cs="Times New Roman"/>
                <w:sz w:val="18"/>
                <w:szCs w:val="16"/>
              </w:rPr>
            </w:pPr>
            <w:r w:rsidRPr="00A6605B">
              <w:rPr>
                <w:rFonts w:ascii="Arial Narrow" w:eastAsia="Times New Roman" w:hAnsi="Arial Narrow" w:cs="Times New Roman"/>
                <w:sz w:val="18"/>
                <w:szCs w:val="16"/>
              </w:rPr>
              <w:t>9:00 a.m.- 4:00 p.m.</w:t>
            </w:r>
          </w:p>
        </w:tc>
        <w:tc>
          <w:tcPr>
            <w:tcW w:w="3192" w:type="dxa"/>
            <w:vAlign w:val="center"/>
          </w:tcPr>
          <w:p w:rsidR="00A6605B" w:rsidRPr="00B62597" w:rsidRDefault="00A6605B" w:rsidP="00E27F1C">
            <w:pPr>
              <w:pStyle w:val="AttendeesList"/>
            </w:pPr>
            <w:r>
              <w:t>PJM Conference &amp; Training Center/ WebEx</w:t>
            </w:r>
          </w:p>
        </w:tc>
      </w:tr>
      <w:tr w:rsidR="00A71F47" w:rsidTr="00BB531B">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r>
      <w:tr w:rsidR="00A71F47" w:rsidTr="00BB531B">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c>
          <w:tcPr>
            <w:tcW w:w="3192" w:type="dxa"/>
            <w:vAlign w:val="center"/>
          </w:tcPr>
          <w:p w:rsidR="00A71F47" w:rsidRPr="00B62597" w:rsidRDefault="00A71F47" w:rsidP="00E27F1C">
            <w:pPr>
              <w:pStyle w:val="AttendeesList"/>
            </w:pPr>
          </w:p>
        </w:tc>
      </w:tr>
      <w:tr w:rsidR="00A71F47" w:rsidTr="00BB531B">
        <w:tc>
          <w:tcPr>
            <w:tcW w:w="3192" w:type="dxa"/>
            <w:vAlign w:val="center"/>
          </w:tcPr>
          <w:p w:rsidR="00023E75" w:rsidRPr="00B62597" w:rsidRDefault="00023E75" w:rsidP="00023E75">
            <w:pPr>
              <w:pStyle w:val="AttendeesList"/>
            </w:pPr>
          </w:p>
        </w:tc>
        <w:tc>
          <w:tcPr>
            <w:tcW w:w="3192" w:type="dxa"/>
            <w:vAlign w:val="center"/>
          </w:tcPr>
          <w:p w:rsidR="00A71F47" w:rsidRDefault="00A71F47" w:rsidP="00BB531B">
            <w:pPr>
              <w:pStyle w:val="AttendeesList"/>
            </w:pPr>
          </w:p>
        </w:tc>
        <w:tc>
          <w:tcPr>
            <w:tcW w:w="3192" w:type="dxa"/>
            <w:vAlign w:val="center"/>
          </w:tcPr>
          <w:p w:rsidR="00A71F47" w:rsidRDefault="00A71F47" w:rsidP="00BB531B">
            <w:pPr>
              <w:pStyle w:val="AttendeesList"/>
            </w:pPr>
          </w:p>
        </w:tc>
      </w:tr>
    </w:tbl>
    <w:p w:rsidR="00023E75" w:rsidRDefault="00023E75" w:rsidP="00337321">
      <w:pPr>
        <w:pStyle w:val="Author"/>
      </w:pPr>
    </w:p>
    <w:p w:rsidR="00023E75" w:rsidRDefault="00023E75" w:rsidP="00337321">
      <w:pPr>
        <w:pStyle w:val="Author"/>
      </w:pPr>
    </w:p>
    <w:p w:rsidR="00023E75" w:rsidRDefault="00023E75" w:rsidP="00DB29E9">
      <w:pPr>
        <w:pStyle w:val="DisclaimerHeading"/>
      </w:pPr>
    </w:p>
    <w:p w:rsidR="00023E75" w:rsidRDefault="00023E75" w:rsidP="00DB29E9">
      <w:pPr>
        <w:pStyle w:val="DisclaimerHeading"/>
      </w:pPr>
    </w:p>
    <w:p w:rsidR="00023E75" w:rsidRDefault="00023E75" w:rsidP="00DB29E9">
      <w:pPr>
        <w:pStyle w:val="DisclaimerHeading"/>
      </w:pPr>
    </w:p>
    <w:p w:rsidR="00023E75" w:rsidRDefault="00023E75" w:rsidP="00DB29E9">
      <w:pPr>
        <w:pStyle w:val="DisclaimerHeading"/>
      </w:pPr>
    </w:p>
    <w:p w:rsidR="00023E75" w:rsidRDefault="00023E75" w:rsidP="00DB29E9">
      <w:pPr>
        <w:pStyle w:val="DisclaimerHeading"/>
      </w:pPr>
    </w:p>
    <w:p w:rsidR="00023E75" w:rsidRDefault="00023E75" w:rsidP="00DB29E9">
      <w:pPr>
        <w:pStyle w:val="DisclaimerHeading"/>
      </w:pPr>
    </w:p>
    <w:p w:rsidR="00023E75" w:rsidRDefault="00023E75" w:rsidP="00DB29E9">
      <w:pPr>
        <w:pStyle w:val="DisclaimerHeading"/>
      </w:pPr>
    </w:p>
    <w:p w:rsidR="00023E75" w:rsidRDefault="00023E75" w:rsidP="00DB29E9">
      <w:pPr>
        <w:pStyle w:val="DisclaimerHeading"/>
      </w:pPr>
    </w:p>
    <w:p w:rsidR="00023E75" w:rsidRDefault="00023E75" w:rsidP="00DB29E9">
      <w:pPr>
        <w:pStyle w:val="DisclaimerHeading"/>
      </w:pPr>
    </w:p>
    <w:p w:rsidR="00023E75" w:rsidRDefault="00023E75" w:rsidP="00023E75">
      <w:pPr>
        <w:pStyle w:val="Author"/>
      </w:pPr>
      <w:r>
        <w:br/>
      </w:r>
      <w:r>
        <w:br/>
      </w:r>
      <w:bookmarkStart w:id="2" w:name="_GoBack"/>
      <w:bookmarkEnd w:id="2"/>
      <w:r>
        <w:t xml:space="preserve">Author: Alexandra Scheirer </w:t>
      </w:r>
    </w:p>
    <w:p w:rsidR="00023E75" w:rsidRPr="00B62597" w:rsidRDefault="00023E75" w:rsidP="00023E75">
      <w:pPr>
        <w:pStyle w:val="Author"/>
      </w:pPr>
    </w:p>
    <w:p w:rsidR="00023E75" w:rsidRDefault="00023E75"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A97433" w:rsidRDefault="00A97433" w:rsidP="00337321">
      <w:pPr>
        <w:pStyle w:val="DisclosureBody"/>
      </w:pP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A71F47" w:rsidRDefault="00A71F47" w:rsidP="00337321">
      <w:pPr>
        <w:pStyle w:val="DisclosureBody"/>
      </w:pPr>
    </w:p>
    <w:p w:rsidR="00A71F47" w:rsidRDefault="00A71F47" w:rsidP="00337321">
      <w:pPr>
        <w:pStyle w:val="DisclosureBody"/>
      </w:pPr>
    </w:p>
    <w:p w:rsidR="00A71F47" w:rsidRDefault="00A71F47"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243EF42F" wp14:editId="1E2A7A3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63E3" w:rsidRPr="0025139E" w:rsidRDefault="002B63E3"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2B63E3" w:rsidRPr="0025139E" w:rsidRDefault="002B63E3"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13" w:rsidRDefault="00A72D13" w:rsidP="00B62597">
      <w:pPr>
        <w:spacing w:after="0" w:line="240" w:lineRule="auto"/>
      </w:pPr>
      <w:r>
        <w:separator/>
      </w:r>
    </w:p>
  </w:endnote>
  <w:endnote w:type="continuationSeparator" w:id="0">
    <w:p w:rsidR="00A72D13" w:rsidRDefault="00A72D1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E3" w:rsidRDefault="002B63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63E3" w:rsidRDefault="002B6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E3" w:rsidRDefault="002B63E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23E75">
      <w:rPr>
        <w:rStyle w:val="PageNumber"/>
        <w:noProof/>
      </w:rPr>
      <w:t>1</w:t>
    </w:r>
    <w:r>
      <w:rPr>
        <w:rStyle w:val="PageNumber"/>
      </w:rPr>
      <w:fldChar w:fldCharType="end"/>
    </w:r>
  </w:p>
  <w:bookmarkStart w:id="3" w:name="OLE_LINK1"/>
  <w:p w:rsidR="002B63E3" w:rsidRPr="00DB29E9" w:rsidRDefault="002B63E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2B63E3" w:rsidRDefault="002B6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13" w:rsidRDefault="00A72D13" w:rsidP="00B62597">
      <w:pPr>
        <w:spacing w:after="0" w:line="240" w:lineRule="auto"/>
      </w:pPr>
      <w:r>
        <w:separator/>
      </w:r>
    </w:p>
  </w:footnote>
  <w:footnote w:type="continuationSeparator" w:id="0">
    <w:p w:rsidR="00A72D13" w:rsidRDefault="00A72D1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E3" w:rsidRDefault="002B63E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B63E3" w:rsidRPr="001D3B68" w:rsidRDefault="002B63E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E27F1C" w:rsidRPr="001D3B68" w:rsidRDefault="00E27F1C"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63E3" w:rsidRDefault="002B63E3">
    <w:pPr>
      <w:rPr>
        <w:sz w:val="16"/>
      </w:rPr>
    </w:pPr>
  </w:p>
  <w:p w:rsidR="002B63E3" w:rsidRDefault="002B63E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81335"/>
    <w:multiLevelType w:val="hybridMultilevel"/>
    <w:tmpl w:val="AE241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1681"/>
    <w:rsid w:val="000116DD"/>
    <w:rsid w:val="00011A8A"/>
    <w:rsid w:val="000237CD"/>
    <w:rsid w:val="00023E75"/>
    <w:rsid w:val="000333FF"/>
    <w:rsid w:val="00061096"/>
    <w:rsid w:val="00150AE2"/>
    <w:rsid w:val="001B2242"/>
    <w:rsid w:val="001C0CC0"/>
    <w:rsid w:val="001C3E32"/>
    <w:rsid w:val="001D3B68"/>
    <w:rsid w:val="001F083C"/>
    <w:rsid w:val="002113BD"/>
    <w:rsid w:val="00276CA4"/>
    <w:rsid w:val="002B2F98"/>
    <w:rsid w:val="002B63E3"/>
    <w:rsid w:val="002E5D29"/>
    <w:rsid w:val="00305238"/>
    <w:rsid w:val="00312B88"/>
    <w:rsid w:val="003251CE"/>
    <w:rsid w:val="00336060"/>
    <w:rsid w:val="00337321"/>
    <w:rsid w:val="00351AB5"/>
    <w:rsid w:val="003B212A"/>
    <w:rsid w:val="003B55E1"/>
    <w:rsid w:val="003C28BC"/>
    <w:rsid w:val="003D4E9D"/>
    <w:rsid w:val="003D7E5C"/>
    <w:rsid w:val="003E7A73"/>
    <w:rsid w:val="00406182"/>
    <w:rsid w:val="00491490"/>
    <w:rsid w:val="0049392D"/>
    <w:rsid w:val="004969FA"/>
    <w:rsid w:val="004C06C8"/>
    <w:rsid w:val="004F2E9A"/>
    <w:rsid w:val="005018C5"/>
    <w:rsid w:val="00533BDD"/>
    <w:rsid w:val="00555F88"/>
    <w:rsid w:val="00564DEE"/>
    <w:rsid w:val="0057441E"/>
    <w:rsid w:val="00580D7E"/>
    <w:rsid w:val="00581A41"/>
    <w:rsid w:val="005D6D05"/>
    <w:rsid w:val="005D6E26"/>
    <w:rsid w:val="005E65F9"/>
    <w:rsid w:val="00602967"/>
    <w:rsid w:val="00606F11"/>
    <w:rsid w:val="00624F28"/>
    <w:rsid w:val="00650106"/>
    <w:rsid w:val="00655A5E"/>
    <w:rsid w:val="006C0B42"/>
    <w:rsid w:val="00712CAA"/>
    <w:rsid w:val="00716A8B"/>
    <w:rsid w:val="00754C6D"/>
    <w:rsid w:val="00755096"/>
    <w:rsid w:val="007A34A3"/>
    <w:rsid w:val="007E701F"/>
    <w:rsid w:val="007E7CAB"/>
    <w:rsid w:val="00833949"/>
    <w:rsid w:val="00837B12"/>
    <w:rsid w:val="00841282"/>
    <w:rsid w:val="00882652"/>
    <w:rsid w:val="00917386"/>
    <w:rsid w:val="009478E2"/>
    <w:rsid w:val="00984361"/>
    <w:rsid w:val="00991D96"/>
    <w:rsid w:val="00997A94"/>
    <w:rsid w:val="009A5430"/>
    <w:rsid w:val="009C15C4"/>
    <w:rsid w:val="009D11B8"/>
    <w:rsid w:val="009F53F9"/>
    <w:rsid w:val="00A05391"/>
    <w:rsid w:val="00A317A9"/>
    <w:rsid w:val="00A6605B"/>
    <w:rsid w:val="00A71F47"/>
    <w:rsid w:val="00A72D13"/>
    <w:rsid w:val="00A97433"/>
    <w:rsid w:val="00AA1557"/>
    <w:rsid w:val="00B16D95"/>
    <w:rsid w:val="00B20316"/>
    <w:rsid w:val="00B34E3C"/>
    <w:rsid w:val="00B37947"/>
    <w:rsid w:val="00B517A7"/>
    <w:rsid w:val="00B62597"/>
    <w:rsid w:val="00BA6146"/>
    <w:rsid w:val="00BB531B"/>
    <w:rsid w:val="00BB6E47"/>
    <w:rsid w:val="00BD5A3F"/>
    <w:rsid w:val="00BF331B"/>
    <w:rsid w:val="00C2641A"/>
    <w:rsid w:val="00C3613C"/>
    <w:rsid w:val="00C439EC"/>
    <w:rsid w:val="00C72168"/>
    <w:rsid w:val="00C757F4"/>
    <w:rsid w:val="00CA49B9"/>
    <w:rsid w:val="00CB19DE"/>
    <w:rsid w:val="00CB475B"/>
    <w:rsid w:val="00CC1B47"/>
    <w:rsid w:val="00D136EA"/>
    <w:rsid w:val="00D251ED"/>
    <w:rsid w:val="00D67995"/>
    <w:rsid w:val="00D8641D"/>
    <w:rsid w:val="00D95949"/>
    <w:rsid w:val="00DA463C"/>
    <w:rsid w:val="00DB29E9"/>
    <w:rsid w:val="00DD1151"/>
    <w:rsid w:val="00DD7B6D"/>
    <w:rsid w:val="00DE34CF"/>
    <w:rsid w:val="00E0256A"/>
    <w:rsid w:val="00E27F1C"/>
    <w:rsid w:val="00E4316E"/>
    <w:rsid w:val="00EB68B0"/>
    <w:rsid w:val="00F202C0"/>
    <w:rsid w:val="00F4190F"/>
    <w:rsid w:val="00F632E7"/>
    <w:rsid w:val="00F874CB"/>
    <w:rsid w:val="00FC2B9A"/>
    <w:rsid w:val="00FD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556501260">
      <w:bodyDiv w:val="1"/>
      <w:marLeft w:val="0"/>
      <w:marRight w:val="0"/>
      <w:marTop w:val="0"/>
      <w:marBottom w:val="0"/>
      <w:divBdr>
        <w:top w:val="none" w:sz="0" w:space="0" w:color="auto"/>
        <w:left w:val="none" w:sz="0" w:space="0" w:color="auto"/>
        <w:bottom w:val="none" w:sz="0" w:space="0" w:color="auto"/>
        <w:right w:val="none" w:sz="0" w:space="0" w:color="auto"/>
      </w:divBdr>
    </w:div>
    <w:div w:id="20973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Scheirer, Alexandra E.</cp:lastModifiedBy>
  <cp:revision>3</cp:revision>
  <cp:lastPrinted>2015-02-05T19:57:00Z</cp:lastPrinted>
  <dcterms:created xsi:type="dcterms:W3CDTF">2019-06-20T19:48:00Z</dcterms:created>
  <dcterms:modified xsi:type="dcterms:W3CDTF">2019-06-20T19:49:00Z</dcterms:modified>
</cp:coreProperties>
</file>